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7F8F" w14:textId="77777777" w:rsidR="0077420F" w:rsidRDefault="00BB631C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 wp14:anchorId="51F13672" wp14:editId="2DC2A079">
            <wp:extent cx="1704975" cy="790575"/>
            <wp:effectExtent l="0" t="0" r="0" b="0"/>
            <wp:docPr id="1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20F">
        <w:rPr>
          <w:sz w:val="16"/>
          <w:szCs w:val="16"/>
        </w:rPr>
        <w:t xml:space="preserve">                            </w:t>
      </w:r>
    </w:p>
    <w:p w14:paraId="73E870A1" w14:textId="77777777" w:rsidR="0077420F" w:rsidRDefault="0077420F" w:rsidP="007F18B6">
      <w:pPr>
        <w:autoSpaceDE w:val="0"/>
        <w:autoSpaceDN w:val="0"/>
        <w:adjustRightInd w:val="0"/>
        <w:rPr>
          <w:b/>
        </w:rPr>
      </w:pPr>
    </w:p>
    <w:p w14:paraId="3735CEF8" w14:textId="77777777" w:rsidR="0077420F" w:rsidRPr="009B2E4B" w:rsidRDefault="0077420F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14:paraId="2651CAF3" w14:textId="77777777" w:rsidR="0077420F" w:rsidRDefault="0077420F" w:rsidP="007F18B6">
      <w:pPr>
        <w:ind w:right="-1"/>
        <w:rPr>
          <w:b/>
        </w:rPr>
      </w:pPr>
    </w:p>
    <w:p w14:paraId="2AE3915D" w14:textId="77777777" w:rsidR="00D16477" w:rsidRDefault="00D16477" w:rsidP="007F18B6">
      <w:pPr>
        <w:ind w:right="-1"/>
        <w:rPr>
          <w:b/>
        </w:rPr>
      </w:pPr>
    </w:p>
    <w:p w14:paraId="774C6264" w14:textId="77777777" w:rsidR="0077420F" w:rsidRDefault="0077420F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</w:t>
      </w:r>
      <w:r w:rsidR="00774D3E">
        <w:rPr>
          <w:b/>
        </w:rPr>
        <w:t xml:space="preserve">poptávkové </w:t>
      </w:r>
      <w:r w:rsidR="0008113C">
        <w:rPr>
          <w:b/>
        </w:rPr>
        <w:t>řízení na dodavatele na akci:</w:t>
      </w:r>
    </w:p>
    <w:p w14:paraId="48678CB7" w14:textId="77777777" w:rsidR="0077420F" w:rsidRDefault="0077420F" w:rsidP="007F18B6">
      <w:pPr>
        <w:ind w:right="-1"/>
        <w:rPr>
          <w:bCs/>
          <w:sz w:val="20"/>
        </w:rPr>
      </w:pPr>
    </w:p>
    <w:p w14:paraId="478E2205" w14:textId="33F0311C" w:rsidR="0077420F" w:rsidRPr="009F5CB1" w:rsidRDefault="0077420F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  <w:rPr>
          <w:bCs w:val="0"/>
          <w:kern w:val="0"/>
          <w:szCs w:val="22"/>
        </w:rPr>
      </w:pPr>
      <w:bookmarkStart w:id="0" w:name="_Toc465265682"/>
      <w:bookmarkStart w:id="1" w:name="_Toc466269108"/>
      <w:r w:rsidRPr="00E66F80">
        <w:t>„</w:t>
      </w:r>
      <w:r w:rsidR="00B53D1F">
        <w:rPr>
          <w:bCs w:val="0"/>
          <w:kern w:val="0"/>
          <w:szCs w:val="22"/>
        </w:rPr>
        <w:t xml:space="preserve">Rekonstrukce výtahů v domu č.p. 389 </w:t>
      </w:r>
      <w:r w:rsidR="009F5CB1">
        <w:rPr>
          <w:bCs w:val="0"/>
          <w:kern w:val="0"/>
          <w:szCs w:val="22"/>
        </w:rPr>
        <w:t xml:space="preserve">v </w:t>
      </w:r>
      <w:r w:rsidR="00372A5F">
        <w:rPr>
          <w:bCs w:val="0"/>
          <w:kern w:val="0"/>
          <w:szCs w:val="22"/>
        </w:rPr>
        <w:t>Jablonského</w:t>
      </w:r>
      <w:r w:rsidR="009F5CB1">
        <w:rPr>
          <w:bCs w:val="0"/>
          <w:kern w:val="0"/>
          <w:szCs w:val="22"/>
        </w:rPr>
        <w:t xml:space="preserve"> ulici v Písku</w:t>
      </w:r>
      <w:r w:rsidRPr="00E66F80">
        <w:t>“</w:t>
      </w:r>
      <w:bookmarkEnd w:id="0"/>
      <w:bookmarkEnd w:id="1"/>
    </w:p>
    <w:p w14:paraId="32BBF5FB" w14:textId="77777777" w:rsidR="0077420F" w:rsidRDefault="0077420F" w:rsidP="007F18B6">
      <w:pPr>
        <w:pStyle w:val="Zkladntext"/>
        <w:rPr>
          <w:rFonts w:cs="Arial"/>
        </w:rPr>
      </w:pPr>
    </w:p>
    <w:p w14:paraId="6FD861B1" w14:textId="7C79B7A2" w:rsidR="008A55DF" w:rsidRDefault="0077420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="00372A5F">
        <w:rPr>
          <w:rFonts w:ascii="Arial" w:hAnsi="Arial" w:cs="Arial"/>
          <w:b/>
          <w:bCs/>
          <w:color w:val="000000"/>
        </w:rPr>
        <w:t xml:space="preserve">Společenství vlastníků jednotek domu č.p. </w:t>
      </w:r>
      <w:r w:rsidR="00D42FDD">
        <w:rPr>
          <w:rFonts w:ascii="Arial" w:hAnsi="Arial" w:cs="Arial"/>
          <w:b/>
          <w:bCs/>
          <w:color w:val="000000"/>
        </w:rPr>
        <w:t>389</w:t>
      </w:r>
      <w:r w:rsidR="00372A5F">
        <w:rPr>
          <w:rFonts w:ascii="Arial" w:hAnsi="Arial" w:cs="Arial"/>
          <w:b/>
          <w:bCs/>
          <w:color w:val="000000"/>
        </w:rPr>
        <w:t xml:space="preserve"> v Jablonského ulici</w:t>
      </w:r>
      <w:r w:rsidR="008A55DF">
        <w:rPr>
          <w:rFonts w:ascii="Arial" w:hAnsi="Arial" w:cs="Arial"/>
          <w:b/>
          <w:bCs/>
          <w:color w:val="000000"/>
        </w:rPr>
        <w:tab/>
      </w:r>
      <w:r w:rsidR="008A55DF" w:rsidRPr="008A55DF">
        <w:rPr>
          <w:rFonts w:ascii="Arial" w:hAnsi="Arial" w:cs="Arial"/>
          <w:b/>
          <w:bCs/>
          <w:color w:val="000000"/>
        </w:rPr>
        <w:t>v Písku</w:t>
      </w:r>
      <w:r w:rsidR="00AC395D" w:rsidRPr="008A55DF">
        <w:rPr>
          <w:rFonts w:ascii="Arial" w:hAnsi="Arial" w:cs="Arial"/>
        </w:rPr>
        <w:tab/>
      </w:r>
    </w:p>
    <w:p w14:paraId="5B28B664" w14:textId="44626FE1" w:rsidR="00AC395D" w:rsidRPr="008A55DF" w:rsidRDefault="008A55DF" w:rsidP="007F18B6">
      <w:pPr>
        <w:pStyle w:val="Bezmezer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395D" w:rsidRPr="008A55DF">
        <w:rPr>
          <w:rFonts w:ascii="Arial" w:hAnsi="Arial" w:cs="Arial"/>
          <w:b/>
          <w:bCs/>
        </w:rPr>
        <w:t>IČ</w:t>
      </w:r>
      <w:r w:rsidR="005E30FF" w:rsidRPr="008A55DF">
        <w:rPr>
          <w:rFonts w:ascii="Arial" w:hAnsi="Arial" w:cs="Arial"/>
          <w:b/>
          <w:bCs/>
        </w:rPr>
        <w:t>O</w:t>
      </w:r>
      <w:r w:rsidR="00AC395D" w:rsidRPr="008A55DF">
        <w:rPr>
          <w:rFonts w:ascii="Arial" w:hAnsi="Arial" w:cs="Arial"/>
          <w:b/>
          <w:bCs/>
        </w:rPr>
        <w:t xml:space="preserve">: </w:t>
      </w:r>
      <w:r w:rsidRPr="008A55DF">
        <w:rPr>
          <w:rFonts w:ascii="Arial" w:hAnsi="Arial" w:cs="Arial"/>
          <w:b/>
          <w:bCs/>
        </w:rPr>
        <w:t xml:space="preserve">260 </w:t>
      </w:r>
      <w:r w:rsidR="00D42FDD">
        <w:rPr>
          <w:rFonts w:ascii="Arial" w:hAnsi="Arial" w:cs="Arial"/>
          <w:b/>
          <w:bCs/>
        </w:rPr>
        <w:t>77 591</w:t>
      </w:r>
    </w:p>
    <w:p w14:paraId="43E9F42B" w14:textId="77777777" w:rsidR="00CC0244" w:rsidRDefault="00AC395D" w:rsidP="007F18B6">
      <w:pPr>
        <w:pStyle w:val="Bezmezer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48E74C" w14:textId="77777777" w:rsidR="00CC0244" w:rsidRDefault="00AC395D" w:rsidP="007F18B6">
      <w:pPr>
        <w:pStyle w:val="Bezmezer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Zastoupen</w:t>
      </w:r>
    </w:p>
    <w:p w14:paraId="64DE01A2" w14:textId="77777777" w:rsidR="0077420F" w:rsidRPr="00711195" w:rsidRDefault="0077420F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Domovní a bytov</w:t>
      </w:r>
      <w:r w:rsidR="0008113C">
        <w:rPr>
          <w:rFonts w:ascii="Arial" w:hAnsi="Arial" w:cs="Arial"/>
          <w:b/>
        </w:rPr>
        <w:t xml:space="preserve">ou </w:t>
      </w:r>
      <w:r>
        <w:rPr>
          <w:rFonts w:ascii="Arial" w:hAnsi="Arial" w:cs="Arial"/>
          <w:b/>
        </w:rPr>
        <w:t>správ</w:t>
      </w:r>
      <w:r w:rsidR="0008113C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 xml:space="preserve"> města Písku</w:t>
      </w:r>
    </w:p>
    <w:p w14:paraId="33F19871" w14:textId="77777777" w:rsidR="0008113C" w:rsidRDefault="0077420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 w:rsidR="0008113C">
        <w:rPr>
          <w:rFonts w:ascii="Arial" w:hAnsi="Arial" w:cs="Arial"/>
        </w:rPr>
        <w:t>Zástupce ve věcech smluvních:</w:t>
      </w:r>
    </w:p>
    <w:p w14:paraId="5671FE44" w14:textId="77777777" w:rsidR="0077420F" w:rsidRPr="00711195" w:rsidRDefault="0008113C" w:rsidP="007F18B6">
      <w:pPr>
        <w:pStyle w:val="Bezmezer"/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20F">
        <w:rPr>
          <w:rFonts w:ascii="Arial" w:hAnsi="Arial" w:cs="Arial"/>
        </w:rPr>
        <w:t>Ing</w:t>
      </w:r>
      <w:r w:rsidR="0077420F" w:rsidRPr="00711195">
        <w:rPr>
          <w:rFonts w:ascii="Arial" w:hAnsi="Arial" w:cs="Arial"/>
        </w:rPr>
        <w:t xml:space="preserve">. </w:t>
      </w:r>
      <w:r w:rsidR="0077420F">
        <w:rPr>
          <w:rFonts w:ascii="Arial" w:hAnsi="Arial" w:cs="Arial"/>
        </w:rPr>
        <w:t>Zdeňk</w:t>
      </w:r>
      <w:r>
        <w:rPr>
          <w:rFonts w:ascii="Arial" w:hAnsi="Arial" w:cs="Arial"/>
        </w:rPr>
        <w:t>a</w:t>
      </w:r>
      <w:r w:rsidR="0077420F">
        <w:rPr>
          <w:rFonts w:ascii="Arial" w:hAnsi="Arial" w:cs="Arial"/>
        </w:rPr>
        <w:t xml:space="preserve"> Šartnerov</w:t>
      </w:r>
      <w:r>
        <w:rPr>
          <w:rFonts w:ascii="Arial" w:hAnsi="Arial" w:cs="Arial"/>
        </w:rPr>
        <w:t>á,</w:t>
      </w:r>
      <w:r w:rsidRPr="00081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ředitelka </w:t>
      </w:r>
    </w:p>
    <w:p w14:paraId="6E346106" w14:textId="77777777" w:rsidR="0077420F" w:rsidRPr="00711195" w:rsidRDefault="0077420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14:paraId="6A7B19B7" w14:textId="77777777" w:rsidR="0077420F" w:rsidRPr="00711195" w:rsidRDefault="0077420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14:paraId="0F96691C" w14:textId="77777777" w:rsidR="0077420F" w:rsidRPr="0008113C" w:rsidRDefault="0077420F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08113C">
        <w:rPr>
          <w:rFonts w:ascii="Arial" w:hAnsi="Arial" w:cs="Arial"/>
        </w:rPr>
        <w:t xml:space="preserve">            Zástupce v organizačních věcech VZ: </w:t>
      </w:r>
    </w:p>
    <w:p w14:paraId="184B12AB" w14:textId="77777777" w:rsidR="0077420F" w:rsidRPr="0008113C" w:rsidRDefault="0077420F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08113C">
        <w:rPr>
          <w:rFonts w:ascii="Arial" w:hAnsi="Arial" w:cs="Arial"/>
        </w:rPr>
        <w:tab/>
        <w:t>Ing. Jan Hofman</w:t>
      </w:r>
    </w:p>
    <w:p w14:paraId="1317E624" w14:textId="77777777" w:rsidR="0077420F" w:rsidRPr="0008113C" w:rsidRDefault="0077420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08113C">
        <w:rPr>
          <w:rFonts w:ascii="Arial" w:hAnsi="Arial" w:cs="Arial"/>
        </w:rPr>
        <w:t xml:space="preserve">Zástupce ve věcech technických: </w:t>
      </w:r>
    </w:p>
    <w:p w14:paraId="16E4B983" w14:textId="77777777" w:rsidR="0077420F" w:rsidRPr="00711195" w:rsidRDefault="0077420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14:paraId="5FADA689" w14:textId="77777777" w:rsidR="0077420F" w:rsidRPr="00711195" w:rsidRDefault="0077420F" w:rsidP="007F18B6">
      <w:pPr>
        <w:pStyle w:val="Zkladntext"/>
        <w:rPr>
          <w:rFonts w:ascii="Arial" w:hAnsi="Arial" w:cs="Arial"/>
        </w:rPr>
      </w:pPr>
    </w:p>
    <w:p w14:paraId="23DACEB5" w14:textId="77777777" w:rsidR="0077420F" w:rsidRDefault="0077420F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14:paraId="1C38AFAD" w14:textId="77777777" w:rsidR="00D16477" w:rsidRPr="00711195" w:rsidRDefault="00D16477" w:rsidP="007F18B6">
      <w:pPr>
        <w:pStyle w:val="Zkladntext"/>
        <w:jc w:val="center"/>
        <w:rPr>
          <w:rFonts w:ascii="Arial" w:hAnsi="Arial" w:cs="Arial"/>
          <w:b/>
          <w:sz w:val="28"/>
        </w:rPr>
      </w:pPr>
    </w:p>
    <w:p w14:paraId="45B842FC" w14:textId="77777777" w:rsidR="0077420F" w:rsidRPr="00711195" w:rsidRDefault="0077420F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14:paraId="48EE8DCB" w14:textId="77777777" w:rsidR="0077420F" w:rsidRPr="00742CA2" w:rsidRDefault="0077420F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zakázky v podrobnostech nezbytných pro zpracování nabídky. Požadavky uvedené v této ZD jsou pro </w:t>
      </w:r>
      <w:r w:rsidR="005E30FF">
        <w:rPr>
          <w:rFonts w:ascii="Arial" w:hAnsi="Arial" w:cs="Arial"/>
          <w:sz w:val="22"/>
          <w:szCs w:val="24"/>
        </w:rPr>
        <w:t xml:space="preserve">účastníka </w:t>
      </w:r>
      <w:r w:rsidRPr="00711195">
        <w:rPr>
          <w:rFonts w:ascii="Arial" w:hAnsi="Arial" w:cs="Arial"/>
          <w:sz w:val="22"/>
          <w:szCs w:val="24"/>
        </w:rPr>
        <w:t xml:space="preserve">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 xml:space="preserve">a vyloučení </w:t>
      </w:r>
      <w:r w:rsidR="005E30FF">
        <w:rPr>
          <w:rFonts w:ascii="Arial" w:hAnsi="Arial" w:cs="Arial"/>
          <w:sz w:val="22"/>
          <w:szCs w:val="24"/>
        </w:rPr>
        <w:t>účastníka</w:t>
      </w:r>
      <w:r w:rsidRPr="00742CA2">
        <w:rPr>
          <w:rFonts w:ascii="Arial" w:hAnsi="Arial" w:cs="Arial"/>
          <w:sz w:val="22"/>
          <w:szCs w:val="24"/>
        </w:rPr>
        <w:t xml:space="preserve"> z </w:t>
      </w:r>
      <w:r w:rsidR="00774D3E">
        <w:rPr>
          <w:rFonts w:ascii="Arial" w:hAnsi="Arial" w:cs="Arial"/>
          <w:sz w:val="22"/>
          <w:szCs w:val="24"/>
        </w:rPr>
        <w:t>poptávkového</w:t>
      </w:r>
      <w:r w:rsidRPr="00742CA2">
        <w:rPr>
          <w:rFonts w:ascii="Arial" w:hAnsi="Arial" w:cs="Arial"/>
          <w:sz w:val="22"/>
          <w:szCs w:val="24"/>
        </w:rPr>
        <w:t> řízení.</w:t>
      </w:r>
    </w:p>
    <w:p w14:paraId="02C29332" w14:textId="77777777" w:rsidR="003D177A" w:rsidRDefault="003D177A" w:rsidP="007F18B6">
      <w:pPr>
        <w:pStyle w:val="Zkladntext"/>
      </w:pPr>
    </w:p>
    <w:p w14:paraId="7D958E99" w14:textId="77777777" w:rsidR="0077420F" w:rsidRPr="00711195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zakázky</w:t>
      </w:r>
      <w:bookmarkEnd w:id="2"/>
      <w:bookmarkEnd w:id="3"/>
    </w:p>
    <w:p w14:paraId="6D8C6E94" w14:textId="77777777" w:rsidR="00BD4A0B" w:rsidRDefault="00BD4A0B" w:rsidP="00BD4A0B">
      <w:pPr>
        <w:rPr>
          <w:b/>
        </w:rPr>
      </w:pPr>
    </w:p>
    <w:p w14:paraId="3F7B235E" w14:textId="77777777" w:rsidR="00BD4A0B" w:rsidRDefault="009936D6" w:rsidP="00BD4A0B">
      <w:pPr>
        <w:rPr>
          <w:b/>
        </w:rPr>
      </w:pPr>
      <w:r>
        <w:rPr>
          <w:b/>
        </w:rPr>
        <w:t xml:space="preserve">Jedná se o rekonstrukci výtahů v domech s následujícími </w:t>
      </w:r>
      <w:proofErr w:type="gramStart"/>
      <w:r>
        <w:rPr>
          <w:b/>
        </w:rPr>
        <w:t>požadavky :</w:t>
      </w:r>
      <w:proofErr w:type="gramEnd"/>
    </w:p>
    <w:p w14:paraId="7208B3DF" w14:textId="77777777" w:rsidR="009936D6" w:rsidRDefault="009936D6" w:rsidP="00BD4A0B">
      <w:pPr>
        <w:rPr>
          <w:b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100"/>
        <w:gridCol w:w="2620"/>
        <w:gridCol w:w="960"/>
        <w:gridCol w:w="1000"/>
        <w:gridCol w:w="1354"/>
      </w:tblGrid>
      <w:tr w:rsidR="009936D6" w14:paraId="6302A7BF" w14:textId="77777777" w:rsidTr="003D177A">
        <w:trPr>
          <w:trHeight w:val="8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7356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Adresa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7DC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92A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Investor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580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počet stanic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D8B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dopravní zdvih (m)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041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výtahová šachta</w:t>
            </w:r>
          </w:p>
        </w:tc>
      </w:tr>
      <w:tr w:rsidR="009936D6" w14:paraId="750DB707" w14:textId="77777777" w:rsidTr="003D177A">
        <w:trPr>
          <w:trHeight w:val="10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738" w14:textId="1D516CFB" w:rsidR="009936D6" w:rsidRDefault="009936D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Písek, Jablonského </w:t>
            </w:r>
            <w:r w:rsidR="00D42FDD">
              <w:rPr>
                <w:rFonts w:ascii="Calibri" w:hAnsi="Calibri" w:cs="Calibri"/>
                <w:color w:val="000000"/>
                <w:szCs w:val="22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9191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280 65 798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C31" w14:textId="2C3E86D1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Společenství vlastníků jednotek domu č.p. </w:t>
            </w:r>
            <w:r w:rsidR="00D42FDD">
              <w:rPr>
                <w:rFonts w:ascii="Calibri" w:hAnsi="Calibri" w:cs="Calibri"/>
                <w:color w:val="000000"/>
                <w:szCs w:val="22"/>
              </w:rPr>
              <w:t>389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v Jablonského ulici v Písku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8A9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 /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9276" w14:textId="77777777" w:rsidR="009936D6" w:rsidRDefault="009936D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9540" w14:textId="77777777" w:rsidR="009936D6" w:rsidRDefault="009936D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1250 x 2200</w:t>
            </w:r>
          </w:p>
        </w:tc>
      </w:tr>
    </w:tbl>
    <w:p w14:paraId="2A336E45" w14:textId="77777777" w:rsidR="009936D6" w:rsidRDefault="009936D6" w:rsidP="00BD4A0B">
      <w:pPr>
        <w:rPr>
          <w:b/>
        </w:rPr>
      </w:pPr>
      <w:r>
        <w:rPr>
          <w:b/>
        </w:rPr>
        <w:lastRenderedPageBreak/>
        <w:t xml:space="preserve">Technická data </w:t>
      </w:r>
      <w:proofErr w:type="gramStart"/>
      <w:r>
        <w:rPr>
          <w:b/>
        </w:rPr>
        <w:t>výtah</w:t>
      </w:r>
      <w:r w:rsidR="0091264D">
        <w:rPr>
          <w:b/>
        </w:rPr>
        <w:t>u</w:t>
      </w:r>
      <w:r>
        <w:rPr>
          <w:b/>
        </w:rPr>
        <w:t xml:space="preserve"> :</w:t>
      </w:r>
      <w:proofErr w:type="gramEnd"/>
    </w:p>
    <w:p w14:paraId="121A281B" w14:textId="77777777" w:rsidR="009936D6" w:rsidRDefault="009936D6" w:rsidP="00BD4A0B">
      <w:pPr>
        <w:rPr>
          <w:b/>
        </w:rPr>
      </w:pPr>
    </w:p>
    <w:p w14:paraId="108161E3" w14:textId="77777777" w:rsidR="009936D6" w:rsidRDefault="009936D6" w:rsidP="00BD4A0B">
      <w:pPr>
        <w:rPr>
          <w:b/>
        </w:rPr>
      </w:pPr>
      <w:r>
        <w:rPr>
          <w:b/>
        </w:rPr>
        <w:t>Třída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36D6">
        <w:rPr>
          <w:bCs/>
        </w:rPr>
        <w:t>I. – výtah určen pro dopravu osob</w:t>
      </w:r>
    </w:p>
    <w:p w14:paraId="4E94FF48" w14:textId="77777777" w:rsidR="009936D6" w:rsidRDefault="009936D6" w:rsidP="00BD4A0B">
      <w:pPr>
        <w:rPr>
          <w:bCs/>
        </w:rPr>
      </w:pPr>
      <w:r>
        <w:rPr>
          <w:b/>
        </w:rPr>
        <w:t>Nosnost</w:t>
      </w:r>
      <w:r>
        <w:rPr>
          <w:b/>
        </w:rPr>
        <w:tab/>
      </w:r>
      <w:r>
        <w:rPr>
          <w:b/>
        </w:rPr>
        <w:tab/>
      </w:r>
      <w:r w:rsidRPr="009936D6">
        <w:rPr>
          <w:bCs/>
        </w:rPr>
        <w:t>400 kg – 5 osob</w:t>
      </w:r>
    </w:p>
    <w:p w14:paraId="45124160" w14:textId="77777777" w:rsidR="009936D6" w:rsidRDefault="009936D6" w:rsidP="00BD4A0B">
      <w:pPr>
        <w:rPr>
          <w:bCs/>
        </w:rPr>
      </w:pPr>
      <w:r w:rsidRPr="009936D6">
        <w:rPr>
          <w:b/>
        </w:rPr>
        <w:t>Rychlost pojezdu</w:t>
      </w:r>
      <w:r>
        <w:rPr>
          <w:bCs/>
        </w:rPr>
        <w:tab/>
        <w:t>do 1,1 m/s</w:t>
      </w:r>
    </w:p>
    <w:p w14:paraId="6862E001" w14:textId="77777777" w:rsidR="009936D6" w:rsidRDefault="009936D6" w:rsidP="00BD4A0B">
      <w:pPr>
        <w:rPr>
          <w:bCs/>
        </w:rPr>
      </w:pPr>
      <w:r w:rsidRPr="009936D6">
        <w:rPr>
          <w:b/>
        </w:rPr>
        <w:t>Výtahová šachta</w:t>
      </w:r>
      <w:r>
        <w:rPr>
          <w:bCs/>
        </w:rPr>
        <w:t xml:space="preserve"> </w:t>
      </w:r>
      <w:r>
        <w:rPr>
          <w:bCs/>
        </w:rPr>
        <w:tab/>
        <w:t xml:space="preserve">dle výše uvedených rozměrů, bude provedena s novým plným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opláštěním, včetně nové čelní stěny, tvořené portálem se vsazenými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šachetními dveřmi</w:t>
      </w:r>
    </w:p>
    <w:p w14:paraId="3438884A" w14:textId="77777777" w:rsidR="009936D6" w:rsidRDefault="009936D6" w:rsidP="00BD4A0B">
      <w:pPr>
        <w:rPr>
          <w:bCs/>
        </w:rPr>
      </w:pPr>
      <w:r w:rsidRPr="00643F93">
        <w:rPr>
          <w:b/>
        </w:rPr>
        <w:t>Pohon výtahu</w:t>
      </w:r>
      <w:r>
        <w:rPr>
          <w:bCs/>
        </w:rPr>
        <w:tab/>
        <w:t>elektromotor řízený frekvenčně s plynulým rozjezdem</w:t>
      </w:r>
      <w:r w:rsidR="00643F93">
        <w:rPr>
          <w:bCs/>
        </w:rPr>
        <w:t xml:space="preserve"> ze stanice</w:t>
      </w:r>
      <w:r>
        <w:rPr>
          <w:bCs/>
        </w:rPr>
        <w:t xml:space="preserve"> a </w:t>
      </w:r>
      <w:r w:rsidR="00643F93">
        <w:rPr>
          <w:bCs/>
        </w:rPr>
        <w:tab/>
      </w:r>
      <w:r w:rsidR="00643F93">
        <w:rPr>
          <w:bCs/>
        </w:rPr>
        <w:tab/>
      </w:r>
      <w:r w:rsidR="00643F93">
        <w:rPr>
          <w:bCs/>
        </w:rPr>
        <w:tab/>
        <w:t xml:space="preserve">plynulým </w:t>
      </w:r>
      <w:r>
        <w:rPr>
          <w:bCs/>
        </w:rPr>
        <w:t>dojezdem</w:t>
      </w:r>
      <w:r w:rsidR="00643F93">
        <w:rPr>
          <w:bCs/>
        </w:rPr>
        <w:t xml:space="preserve"> výtahu do stanice</w:t>
      </w:r>
    </w:p>
    <w:p w14:paraId="77D1575F" w14:textId="77777777" w:rsidR="00E8776A" w:rsidRDefault="00E8776A" w:rsidP="00BD4A0B">
      <w:pPr>
        <w:rPr>
          <w:bCs/>
        </w:rPr>
      </w:pPr>
      <w:r w:rsidRPr="00E8776A">
        <w:rPr>
          <w:b/>
        </w:rPr>
        <w:t>Klec výtahu</w:t>
      </w:r>
      <w:r>
        <w:rPr>
          <w:bCs/>
        </w:rPr>
        <w:tab/>
      </w:r>
      <w:r>
        <w:rPr>
          <w:bCs/>
        </w:rPr>
        <w:tab/>
        <w:t>neprůchozí, dle rozměru výtahové šachty</w:t>
      </w:r>
    </w:p>
    <w:p w14:paraId="3511C535" w14:textId="77777777" w:rsidR="00E8776A" w:rsidRDefault="00E8776A" w:rsidP="00BD4A0B">
      <w:pPr>
        <w:rPr>
          <w:bCs/>
        </w:rPr>
      </w:pPr>
      <w:r w:rsidRPr="00E8776A">
        <w:rPr>
          <w:b/>
        </w:rPr>
        <w:t>Klecové dveře</w:t>
      </w:r>
      <w:r>
        <w:rPr>
          <w:bCs/>
        </w:rPr>
        <w:tab/>
        <w:t xml:space="preserve">automatické, skládací typu BUS, broušený nerez plech, rozměr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800 x 2000</w:t>
      </w:r>
    </w:p>
    <w:p w14:paraId="05C7591A" w14:textId="77777777" w:rsidR="00E8776A" w:rsidRDefault="00E8776A" w:rsidP="00BD4A0B">
      <w:pPr>
        <w:rPr>
          <w:bCs/>
        </w:rPr>
      </w:pPr>
      <w:r w:rsidRPr="00E8776A">
        <w:rPr>
          <w:b/>
        </w:rPr>
        <w:t>Šachetní dveře</w:t>
      </w:r>
      <w:r>
        <w:rPr>
          <w:bCs/>
        </w:rPr>
        <w:tab/>
        <w:t xml:space="preserve">jednokřídlové ruční, rozměr 800 x 2000 mm, povrchová úprava –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komaxitový nástřik</w:t>
      </w:r>
    </w:p>
    <w:p w14:paraId="4BB1DB90" w14:textId="77777777" w:rsidR="0012003E" w:rsidRDefault="0012003E" w:rsidP="00BD4A0B">
      <w:pPr>
        <w:rPr>
          <w:bCs/>
        </w:rPr>
      </w:pPr>
      <w:r w:rsidRPr="0012003E">
        <w:rPr>
          <w:b/>
        </w:rPr>
        <w:t>Řízení výtahu</w:t>
      </w:r>
      <w:r>
        <w:rPr>
          <w:bCs/>
        </w:rPr>
        <w:tab/>
        <w:t>tlačítkové jednoduché</w:t>
      </w:r>
    </w:p>
    <w:p w14:paraId="01410818" w14:textId="77777777" w:rsidR="0012003E" w:rsidRDefault="0012003E" w:rsidP="00BD4A0B">
      <w:pPr>
        <w:rPr>
          <w:bCs/>
        </w:rPr>
      </w:pPr>
      <w:r w:rsidRPr="0012003E">
        <w:rPr>
          <w:b/>
        </w:rPr>
        <w:t>Strojovna výtahu</w:t>
      </w:r>
      <w:r>
        <w:rPr>
          <w:bCs/>
        </w:rPr>
        <w:tab/>
        <w:t>nad šachtou</w:t>
      </w:r>
    </w:p>
    <w:p w14:paraId="36E03FF6" w14:textId="77777777" w:rsidR="0012003E" w:rsidRDefault="0012003E" w:rsidP="00BD4A0B">
      <w:pPr>
        <w:rPr>
          <w:bCs/>
        </w:rPr>
      </w:pPr>
      <w:r w:rsidRPr="0012003E">
        <w:rPr>
          <w:b/>
        </w:rPr>
        <w:t>Prostředí výtahu</w:t>
      </w:r>
      <w:r>
        <w:rPr>
          <w:bCs/>
        </w:rPr>
        <w:tab/>
        <w:t xml:space="preserve">šachta – </w:t>
      </w:r>
      <w:proofErr w:type="gramStart"/>
      <w:r>
        <w:rPr>
          <w:bCs/>
        </w:rPr>
        <w:t>normální  ČSN</w:t>
      </w:r>
      <w:proofErr w:type="gramEnd"/>
      <w:r>
        <w:rPr>
          <w:bCs/>
        </w:rPr>
        <w:t xml:space="preserve"> 33 2000-3, ČSN 33 2000 -5-51</w:t>
      </w:r>
      <w:r>
        <w:rPr>
          <w:bCs/>
        </w:rPr>
        <w:tab/>
      </w:r>
    </w:p>
    <w:p w14:paraId="54027F88" w14:textId="77777777" w:rsidR="0012003E" w:rsidRDefault="0012003E" w:rsidP="00BD4A0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strojovna </w:t>
      </w:r>
      <w:proofErr w:type="gramStart"/>
      <w:r>
        <w:rPr>
          <w:bCs/>
        </w:rPr>
        <w:t>-  ČSN</w:t>
      </w:r>
      <w:proofErr w:type="gramEnd"/>
      <w:r>
        <w:rPr>
          <w:bCs/>
        </w:rPr>
        <w:t xml:space="preserve"> 33 2000-3, ČSN 33 2000 -5-51, AA5</w:t>
      </w:r>
    </w:p>
    <w:p w14:paraId="7EE36E6D" w14:textId="77777777" w:rsidR="0012003E" w:rsidRDefault="0012003E" w:rsidP="00BD4A0B">
      <w:pPr>
        <w:rPr>
          <w:bCs/>
        </w:rPr>
      </w:pPr>
    </w:p>
    <w:p w14:paraId="76104C9F" w14:textId="77777777" w:rsidR="0012003E" w:rsidRDefault="0012003E" w:rsidP="00BD4A0B">
      <w:pPr>
        <w:rPr>
          <w:bCs/>
        </w:rPr>
      </w:pPr>
    </w:p>
    <w:p w14:paraId="6A5867DF" w14:textId="77777777" w:rsidR="0012003E" w:rsidRPr="00F92B55" w:rsidRDefault="0012003E" w:rsidP="00BD4A0B">
      <w:pPr>
        <w:rPr>
          <w:b/>
        </w:rPr>
      </w:pPr>
      <w:r w:rsidRPr="00F92B55">
        <w:rPr>
          <w:b/>
        </w:rPr>
        <w:t>Kompletní rekonstrukce výtahu bude obsahovat:</w:t>
      </w:r>
    </w:p>
    <w:p w14:paraId="5C95B671" w14:textId="77777777" w:rsidR="0012003E" w:rsidRDefault="0012003E" w:rsidP="00BD4A0B">
      <w:pPr>
        <w:rPr>
          <w:bCs/>
        </w:rPr>
      </w:pPr>
    </w:p>
    <w:p w14:paraId="7685047C" w14:textId="77777777" w:rsidR="0012003E" w:rsidRDefault="0012003E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Zaměření stávajícího stavu</w:t>
      </w:r>
    </w:p>
    <w:p w14:paraId="6809F76A" w14:textId="77777777" w:rsidR="0012003E" w:rsidRDefault="0012003E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Vypracování projektové dokumentace nového výtahu</w:t>
      </w:r>
      <w:r w:rsidR="00F92B55">
        <w:rPr>
          <w:bCs/>
        </w:rPr>
        <w:t xml:space="preserve"> a její schválení autorizovanou osobou</w:t>
      </w:r>
    </w:p>
    <w:p w14:paraId="61658CC6" w14:textId="77777777" w:rsidR="00F92B55" w:rsidRDefault="00F92B55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Demontáž stávajícího výtahu</w:t>
      </w:r>
    </w:p>
    <w:p w14:paraId="0FD67E05" w14:textId="77777777" w:rsidR="00F92B55" w:rsidRDefault="00F92B55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Odvoz vybouraného materiálu a jeho uložení na skládku nebo likvidaci podle zákona</w:t>
      </w:r>
    </w:p>
    <w:p w14:paraId="32AD437C" w14:textId="77777777" w:rsidR="00F92B55" w:rsidRDefault="00F92B55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Výrobu a montáž nového výtahu včetně OTK</w:t>
      </w:r>
    </w:p>
    <w:p w14:paraId="3C02B255" w14:textId="77777777" w:rsidR="00F92B55" w:rsidRDefault="00F92B55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Výrobu a montáž nového opláštění</w:t>
      </w:r>
    </w:p>
    <w:p w14:paraId="4E8028E4" w14:textId="77777777" w:rsidR="00F92B55" w:rsidRDefault="00F92B55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Úřední zkoušku výtahu za účasti autorizované osoby</w:t>
      </w:r>
    </w:p>
    <w:p w14:paraId="25AD8DA5" w14:textId="475FB987" w:rsidR="00F92B55" w:rsidRPr="0012003E" w:rsidRDefault="00F92B55" w:rsidP="0012003E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Dodávku a montáž všech stavebních prací souvisejících s dodávkou a montáží výtahu</w:t>
      </w:r>
      <w:r w:rsidR="00D42FDD">
        <w:rPr>
          <w:bCs/>
        </w:rPr>
        <w:t xml:space="preserve"> – dobetonování schodiště u mezipodesty s položením dlažby a prosklenou stěnu v poslední stanici</w:t>
      </w:r>
    </w:p>
    <w:p w14:paraId="0E1FAC1D" w14:textId="77777777" w:rsidR="00BD4A0B" w:rsidRDefault="00BD4A0B" w:rsidP="00BD4A0B">
      <w:r>
        <w:t xml:space="preserve">                                                                                                                                        </w:t>
      </w:r>
    </w:p>
    <w:p w14:paraId="701A9EB6" w14:textId="1B8F18C9" w:rsidR="00BD4A0B" w:rsidRDefault="00BD4A0B" w:rsidP="00BD4A0B">
      <w:pPr>
        <w:rPr>
          <w:b/>
          <w:bCs/>
          <w:sz w:val="24"/>
          <w:szCs w:val="24"/>
        </w:rPr>
      </w:pPr>
      <w:r w:rsidRPr="00B5402B">
        <w:rPr>
          <w:b/>
          <w:bCs/>
          <w:sz w:val="24"/>
          <w:szCs w:val="24"/>
        </w:rPr>
        <w:t xml:space="preserve">Délka platnosti nabídky do: </w:t>
      </w:r>
      <w:r w:rsidR="00F92B55">
        <w:rPr>
          <w:b/>
          <w:bCs/>
          <w:sz w:val="24"/>
          <w:szCs w:val="24"/>
        </w:rPr>
        <w:t>30.11</w:t>
      </w:r>
      <w:r w:rsidRPr="00B5402B">
        <w:rPr>
          <w:b/>
          <w:bCs/>
          <w:sz w:val="24"/>
          <w:szCs w:val="24"/>
        </w:rPr>
        <w:t>.202</w:t>
      </w:r>
      <w:r w:rsidR="00D42FDD">
        <w:rPr>
          <w:b/>
          <w:bCs/>
          <w:sz w:val="24"/>
          <w:szCs w:val="24"/>
        </w:rPr>
        <w:t>1</w:t>
      </w:r>
    </w:p>
    <w:p w14:paraId="4847A593" w14:textId="77777777" w:rsidR="00F92B55" w:rsidRDefault="00F92B55" w:rsidP="00BD4A0B">
      <w:pPr>
        <w:rPr>
          <w:b/>
          <w:bCs/>
          <w:sz w:val="24"/>
          <w:szCs w:val="24"/>
        </w:rPr>
      </w:pPr>
    </w:p>
    <w:p w14:paraId="7FA7E32C" w14:textId="231FF921" w:rsidR="00F92B55" w:rsidRPr="00B5402B" w:rsidRDefault="00F92B55" w:rsidP="00BD4A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 dodávky a montáže: do </w:t>
      </w:r>
      <w:r w:rsidR="00D42FDD">
        <w:rPr>
          <w:b/>
          <w:bCs/>
          <w:sz w:val="24"/>
          <w:szCs w:val="24"/>
        </w:rPr>
        <w:t>července 2022</w:t>
      </w:r>
    </w:p>
    <w:p w14:paraId="66C308F7" w14:textId="77777777" w:rsidR="00BD4A0B" w:rsidRDefault="00BD4A0B" w:rsidP="00BD4A0B">
      <w:pPr>
        <w:rPr>
          <w:sz w:val="28"/>
          <w:szCs w:val="28"/>
        </w:rPr>
      </w:pPr>
    </w:p>
    <w:p w14:paraId="633BE0D7" w14:textId="1CA53AE9" w:rsidR="00BD4A0B" w:rsidRDefault="00BD4A0B" w:rsidP="00BD4A0B">
      <w:pPr>
        <w:rPr>
          <w:b/>
          <w:sz w:val="24"/>
          <w:szCs w:val="24"/>
        </w:rPr>
      </w:pPr>
      <w:r w:rsidRPr="00B5402B">
        <w:rPr>
          <w:b/>
          <w:sz w:val="24"/>
          <w:szCs w:val="24"/>
        </w:rPr>
        <w:t xml:space="preserve">Záruční doba na provedené </w:t>
      </w:r>
      <w:proofErr w:type="gramStart"/>
      <w:r w:rsidRPr="00B5402B">
        <w:rPr>
          <w:b/>
          <w:sz w:val="24"/>
          <w:szCs w:val="24"/>
        </w:rPr>
        <w:t xml:space="preserve">práce:   </w:t>
      </w:r>
      <w:proofErr w:type="gramEnd"/>
      <w:r w:rsidRPr="00B5402B">
        <w:rPr>
          <w:b/>
          <w:sz w:val="24"/>
          <w:szCs w:val="24"/>
        </w:rPr>
        <w:t xml:space="preserve"> 60 měsíců</w:t>
      </w:r>
    </w:p>
    <w:p w14:paraId="09D1C0E8" w14:textId="4EE249F7" w:rsidR="00D42FDD" w:rsidRDefault="00D42FDD" w:rsidP="00BD4A0B">
      <w:pPr>
        <w:rPr>
          <w:b/>
          <w:sz w:val="24"/>
          <w:szCs w:val="24"/>
        </w:rPr>
      </w:pPr>
    </w:p>
    <w:p w14:paraId="5A3C5FB9" w14:textId="593111A0" w:rsidR="00D42FDD" w:rsidRDefault="00D42FDD" w:rsidP="00BD4A0B">
      <w:pPr>
        <w:rPr>
          <w:b/>
          <w:sz w:val="24"/>
          <w:szCs w:val="24"/>
        </w:rPr>
      </w:pPr>
    </w:p>
    <w:p w14:paraId="4A7E03A9" w14:textId="5F5F50BF" w:rsidR="00D42FDD" w:rsidRDefault="00D42FDD" w:rsidP="00BD4A0B">
      <w:pPr>
        <w:rPr>
          <w:b/>
          <w:sz w:val="24"/>
          <w:szCs w:val="24"/>
        </w:rPr>
      </w:pPr>
    </w:p>
    <w:p w14:paraId="66A98DDF" w14:textId="11B47FBA" w:rsidR="00D42FDD" w:rsidRDefault="00D42FDD" w:rsidP="00BD4A0B">
      <w:pPr>
        <w:rPr>
          <w:b/>
          <w:sz w:val="24"/>
          <w:szCs w:val="24"/>
        </w:rPr>
      </w:pPr>
    </w:p>
    <w:p w14:paraId="5494C2A2" w14:textId="69FBA64D" w:rsidR="00D42FDD" w:rsidRDefault="00D42FDD" w:rsidP="00BD4A0B">
      <w:pPr>
        <w:rPr>
          <w:b/>
          <w:sz w:val="24"/>
          <w:szCs w:val="24"/>
        </w:rPr>
      </w:pPr>
    </w:p>
    <w:p w14:paraId="7627D5ED" w14:textId="7146CBE6" w:rsidR="00D42FDD" w:rsidRDefault="00D42FDD" w:rsidP="00BD4A0B">
      <w:pPr>
        <w:rPr>
          <w:b/>
          <w:sz w:val="24"/>
          <w:szCs w:val="24"/>
        </w:rPr>
      </w:pPr>
    </w:p>
    <w:p w14:paraId="4409187C" w14:textId="2BFD3679" w:rsidR="00D42FDD" w:rsidRDefault="00D42FDD" w:rsidP="00BD4A0B">
      <w:pPr>
        <w:rPr>
          <w:b/>
          <w:sz w:val="24"/>
          <w:szCs w:val="24"/>
        </w:rPr>
      </w:pPr>
    </w:p>
    <w:p w14:paraId="2C1F893D" w14:textId="50E0B55D" w:rsidR="00D42FDD" w:rsidRDefault="00D42FDD" w:rsidP="00BD4A0B">
      <w:pPr>
        <w:rPr>
          <w:b/>
          <w:sz w:val="24"/>
          <w:szCs w:val="24"/>
        </w:rPr>
      </w:pPr>
    </w:p>
    <w:p w14:paraId="579A8035" w14:textId="5D355FC6" w:rsidR="00D42FDD" w:rsidRDefault="00D42FDD" w:rsidP="00BD4A0B">
      <w:pPr>
        <w:rPr>
          <w:b/>
          <w:sz w:val="24"/>
          <w:szCs w:val="24"/>
        </w:rPr>
      </w:pPr>
    </w:p>
    <w:p w14:paraId="63A805B2" w14:textId="3FEF648A" w:rsidR="00D42FDD" w:rsidRDefault="00D42FDD" w:rsidP="00BD4A0B">
      <w:pPr>
        <w:rPr>
          <w:b/>
          <w:sz w:val="24"/>
          <w:szCs w:val="24"/>
        </w:rPr>
      </w:pPr>
    </w:p>
    <w:p w14:paraId="5DF0EB08" w14:textId="7E757722" w:rsidR="00D42FDD" w:rsidRDefault="00D42FDD" w:rsidP="00BD4A0B">
      <w:pPr>
        <w:rPr>
          <w:b/>
          <w:sz w:val="24"/>
          <w:szCs w:val="24"/>
        </w:rPr>
      </w:pPr>
    </w:p>
    <w:p w14:paraId="7B683C66" w14:textId="77777777" w:rsidR="00D42FDD" w:rsidRDefault="00D42FDD" w:rsidP="00BD4A0B">
      <w:pPr>
        <w:rPr>
          <w:b/>
          <w:sz w:val="24"/>
          <w:szCs w:val="24"/>
        </w:rPr>
      </w:pPr>
    </w:p>
    <w:p w14:paraId="0B2D94A4" w14:textId="77777777" w:rsidR="00BD4A0B" w:rsidRPr="00361F3E" w:rsidRDefault="00B5402B" w:rsidP="00BD4A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Záruční a pozáruční servis</w:t>
      </w:r>
      <w:r w:rsidR="00BD4A0B" w:rsidRPr="00361F3E">
        <w:rPr>
          <w:b/>
          <w:bCs/>
          <w:sz w:val="28"/>
          <w:szCs w:val="28"/>
        </w:rPr>
        <w:t>:</w:t>
      </w:r>
    </w:p>
    <w:p w14:paraId="6EAC06B5" w14:textId="77777777" w:rsidR="00BD4A0B" w:rsidRDefault="00BD4A0B" w:rsidP="00BD4A0B"/>
    <w:p w14:paraId="588A3142" w14:textId="77777777" w:rsidR="00BD4A0B" w:rsidRDefault="00BD4A0B" w:rsidP="00BD4A0B">
      <w:pPr>
        <w:pStyle w:val="Import4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1)   Paušální čtvrtletní platba:</w:t>
      </w:r>
    </w:p>
    <w:p w14:paraId="48909335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Paušální platba obsahuje</w:t>
      </w:r>
      <w:r w:rsidR="00B5402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  </w:t>
      </w:r>
    </w:p>
    <w:p w14:paraId="6D6C371C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B5402B">
        <w:rPr>
          <w:rFonts w:ascii="Times New Roman" w:hAnsi="Times New Roman"/>
          <w:szCs w:val="24"/>
        </w:rPr>
        <w:t xml:space="preserve">  č</w:t>
      </w:r>
      <w:r>
        <w:rPr>
          <w:rFonts w:ascii="Times New Roman" w:hAnsi="Times New Roman"/>
          <w:szCs w:val="24"/>
        </w:rPr>
        <w:t>tvrtletní cenu</w:t>
      </w:r>
      <w:r w:rsidR="00B5402B">
        <w:rPr>
          <w:rFonts w:ascii="Times New Roman" w:hAnsi="Times New Roman"/>
          <w:szCs w:val="24"/>
        </w:rPr>
        <w:t xml:space="preserve"> za provozní prohlídky (</w:t>
      </w:r>
      <w:proofErr w:type="gramStart"/>
      <w:r w:rsidR="00B5402B">
        <w:rPr>
          <w:rFonts w:ascii="Times New Roman" w:hAnsi="Times New Roman"/>
          <w:szCs w:val="24"/>
        </w:rPr>
        <w:t xml:space="preserve">14 </w:t>
      </w:r>
      <w:r>
        <w:rPr>
          <w:rFonts w:ascii="Times New Roman" w:hAnsi="Times New Roman"/>
          <w:szCs w:val="24"/>
        </w:rPr>
        <w:t>denní</w:t>
      </w:r>
      <w:proofErr w:type="gramEnd"/>
      <w:r>
        <w:rPr>
          <w:rFonts w:ascii="Times New Roman" w:hAnsi="Times New Roman"/>
          <w:szCs w:val="24"/>
        </w:rPr>
        <w:t>)</w:t>
      </w:r>
    </w:p>
    <w:p w14:paraId="6B8B2BB9" w14:textId="77777777" w:rsidR="00BD4A0B" w:rsidRDefault="00B5402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č</w:t>
      </w:r>
      <w:r w:rsidR="00BD4A0B">
        <w:rPr>
          <w:rFonts w:ascii="Times New Roman" w:hAnsi="Times New Roman"/>
          <w:szCs w:val="24"/>
        </w:rPr>
        <w:t>tvrtletní</w:t>
      </w:r>
      <w:r>
        <w:rPr>
          <w:rFonts w:ascii="Times New Roman" w:hAnsi="Times New Roman"/>
          <w:szCs w:val="24"/>
        </w:rPr>
        <w:t xml:space="preserve"> cenu za odbornou prohlídku (1x</w:t>
      </w:r>
      <w:r w:rsidR="00BD4A0B">
        <w:rPr>
          <w:rFonts w:ascii="Times New Roman" w:hAnsi="Times New Roman"/>
          <w:szCs w:val="24"/>
        </w:rPr>
        <w:t xml:space="preserve">) </w:t>
      </w:r>
    </w:p>
    <w:p w14:paraId="55195077" w14:textId="77777777" w:rsidR="00BD4A0B" w:rsidRDefault="00B5402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č</w:t>
      </w:r>
      <w:r w:rsidR="00BD4A0B">
        <w:rPr>
          <w:rFonts w:ascii="Times New Roman" w:hAnsi="Times New Roman"/>
          <w:szCs w:val="24"/>
        </w:rPr>
        <w:t xml:space="preserve">tvrtletní cenu za čištění strojovny, kabiny a prohlubně, za mazání výtahu          </w:t>
      </w:r>
    </w:p>
    <w:p w14:paraId="4730D39A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</w:p>
    <w:p w14:paraId="373283C7" w14:textId="77777777" w:rsidR="00BD4A0B" w:rsidRDefault="00BD4A0B" w:rsidP="00BD4A0B">
      <w:pPr>
        <w:pStyle w:val="Import4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Paušální čtvrtletní cena celkem za servis </w:t>
      </w:r>
      <w:proofErr w:type="gramStart"/>
      <w:r>
        <w:rPr>
          <w:rFonts w:ascii="Times New Roman" w:hAnsi="Times New Roman"/>
          <w:b/>
          <w:szCs w:val="24"/>
        </w:rPr>
        <w:t>činí:…</w:t>
      </w:r>
      <w:proofErr w:type="gramEnd"/>
      <w:r>
        <w:rPr>
          <w:rFonts w:ascii="Times New Roman" w:hAnsi="Times New Roman"/>
          <w:b/>
          <w:szCs w:val="24"/>
        </w:rPr>
        <w:t xml:space="preserve">……………………,- Kč včetně DPH </w:t>
      </w:r>
    </w:p>
    <w:p w14:paraId="27F6320D" w14:textId="77777777" w:rsidR="00BD4A0B" w:rsidRDefault="00BD4A0B" w:rsidP="00BD4A0B">
      <w:pPr>
        <w:pStyle w:val="Import4"/>
        <w:spacing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Cena neobsahuje opravy poruchové v pracovní i mimopracovní době, vyprošťování osob z výtahu. </w:t>
      </w:r>
    </w:p>
    <w:p w14:paraId="2AEADE83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</w:p>
    <w:p w14:paraId="0F670D80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2) Hodinová sazba za opravu výtahu činí</w:t>
      </w:r>
      <w:r>
        <w:rPr>
          <w:rFonts w:ascii="Times New Roman" w:hAnsi="Times New Roman"/>
          <w:szCs w:val="24"/>
        </w:rPr>
        <w:t xml:space="preserve">                                                    Kč včetně DPH  </w:t>
      </w:r>
    </w:p>
    <w:p w14:paraId="7F7DAD08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Cena za dopravu při opravě 1 km</w:t>
      </w:r>
      <w:r>
        <w:rPr>
          <w:rFonts w:ascii="Times New Roman" w:hAnsi="Times New Roman"/>
          <w:szCs w:val="24"/>
        </w:rPr>
        <w:t xml:space="preserve">                                                            Kč včetně DPH</w:t>
      </w:r>
    </w:p>
    <w:p w14:paraId="1363FB54" w14:textId="77777777" w:rsidR="00BD4A0B" w:rsidRDefault="00BD4A0B" w:rsidP="00BD4A0B">
      <w:pPr>
        <w:pStyle w:val="Import4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Předpokládaná dojezdová vzdálenost servisních techniků</w:t>
      </w:r>
      <w:r>
        <w:rPr>
          <w:rFonts w:ascii="Times New Roman" w:hAnsi="Times New Roman"/>
          <w:szCs w:val="24"/>
        </w:rPr>
        <w:t xml:space="preserve">                    km</w:t>
      </w:r>
    </w:p>
    <w:p w14:paraId="7DAD7CE2" w14:textId="77777777" w:rsidR="00BD4A0B" w:rsidRDefault="00BD4A0B" w:rsidP="00BD4A0B">
      <w:pPr>
        <w:pStyle w:val="Import4"/>
        <w:ind w:left="0"/>
        <w:rPr>
          <w:rFonts w:ascii="Times New Roman" w:hAnsi="Times New Roman"/>
          <w:sz w:val="20"/>
        </w:rPr>
      </w:pPr>
    </w:p>
    <w:p w14:paraId="039CF339" w14:textId="77777777" w:rsidR="0077420F" w:rsidRPr="00564A94" w:rsidRDefault="0077420F" w:rsidP="007F18B6">
      <w:pPr>
        <w:pStyle w:val="Zkladntextodsazen"/>
        <w:ind w:left="0"/>
        <w:rPr>
          <w:snapToGrid w:val="0"/>
          <w:sz w:val="18"/>
        </w:rPr>
      </w:pPr>
    </w:p>
    <w:p w14:paraId="372B94C5" w14:textId="77777777" w:rsidR="0077420F" w:rsidRPr="00711195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14:paraId="1DF712D9" w14:textId="77777777" w:rsidR="0077420F" w:rsidRPr="00375063" w:rsidRDefault="0077420F" w:rsidP="007F18B6">
      <w:pPr>
        <w:pStyle w:val="Zkladntext"/>
        <w:rPr>
          <w:sz w:val="22"/>
          <w:szCs w:val="22"/>
        </w:rPr>
      </w:pPr>
    </w:p>
    <w:p w14:paraId="2A9ADB09" w14:textId="77777777" w:rsidR="0077420F" w:rsidRDefault="0077420F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zakázky je:</w:t>
      </w:r>
      <w:r w:rsidR="0091264D">
        <w:rPr>
          <w:rFonts w:ascii="Arial" w:hAnsi="Arial" w:cs="Arial"/>
          <w:sz w:val="22"/>
          <w:szCs w:val="22"/>
        </w:rPr>
        <w:t xml:space="preserve"> </w:t>
      </w:r>
      <w:r w:rsidR="00744D34">
        <w:rPr>
          <w:rFonts w:ascii="Arial" w:hAnsi="Arial" w:cs="Arial"/>
        </w:rPr>
        <w:t>Jablonského</w:t>
      </w:r>
      <w:r w:rsidR="00BD4A0B">
        <w:rPr>
          <w:rFonts w:ascii="Arial" w:hAnsi="Arial" w:cs="Arial"/>
        </w:rPr>
        <w:t xml:space="preserve"> </w:t>
      </w:r>
      <w:r w:rsidR="000A54FB">
        <w:rPr>
          <w:rFonts w:ascii="Arial" w:hAnsi="Arial" w:cs="Arial"/>
        </w:rPr>
        <w:t>ulice</w:t>
      </w:r>
      <w:r w:rsidR="00DB10BA">
        <w:rPr>
          <w:rFonts w:ascii="Arial" w:hAnsi="Arial" w:cs="Arial"/>
        </w:rPr>
        <w:t xml:space="preserve"> v Písku</w:t>
      </w:r>
    </w:p>
    <w:p w14:paraId="11D1B7B2" w14:textId="77777777" w:rsidR="0077420F" w:rsidRPr="006249C2" w:rsidRDefault="0077420F" w:rsidP="007F18B6">
      <w:pPr>
        <w:pStyle w:val="Zkladntext"/>
        <w:rPr>
          <w:rFonts w:ascii="Arial" w:hAnsi="Arial" w:cs="Arial"/>
        </w:rPr>
      </w:pPr>
    </w:p>
    <w:p w14:paraId="3580EFD2" w14:textId="77777777" w:rsidR="0077420F" w:rsidRPr="00711195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14:paraId="2E7D220F" w14:textId="77777777" w:rsidR="0077420F" w:rsidRPr="00037254" w:rsidRDefault="0077420F" w:rsidP="007F18B6">
      <w:pPr>
        <w:pStyle w:val="Bezmezer"/>
        <w:jc w:val="both"/>
        <w:rPr>
          <w:rFonts w:cs="Arial"/>
        </w:rPr>
      </w:pPr>
    </w:p>
    <w:p w14:paraId="119059F7" w14:textId="77777777" w:rsidR="0077420F" w:rsidRPr="006249C2" w:rsidRDefault="0077420F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14:paraId="69D81B44" w14:textId="3FCAEFAC" w:rsidR="0077420F" w:rsidRPr="000A6F31" w:rsidRDefault="0077420F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</w:r>
      <w:r w:rsidR="002C58C3">
        <w:rPr>
          <w:b/>
        </w:rPr>
        <w:t xml:space="preserve"> </w:t>
      </w:r>
      <w:r w:rsidR="002E2F47">
        <w:t>1.1</w:t>
      </w:r>
      <w:r w:rsidR="00D42FDD">
        <w:t>2</w:t>
      </w:r>
      <w:r w:rsidR="00BD4A0B">
        <w:t>.</w:t>
      </w:r>
      <w:r w:rsidR="000A54FB">
        <w:t>202</w:t>
      </w:r>
      <w:r w:rsidR="00D42FDD">
        <w:t>1</w:t>
      </w:r>
    </w:p>
    <w:p w14:paraId="229AE4EF" w14:textId="67596922" w:rsidR="0077420F" w:rsidRPr="00742CA2" w:rsidRDefault="00DB10BA" w:rsidP="007F18B6">
      <w:r>
        <w:t>Maximálně možný</w:t>
      </w:r>
      <w:r w:rsidR="0077420F" w:rsidRPr="000A6F31">
        <w:t xml:space="preserve"> termín dokončení plnění: </w:t>
      </w:r>
      <w:r w:rsidR="0077420F" w:rsidRPr="000A6F31">
        <w:tab/>
      </w:r>
      <w:r w:rsidR="0077420F" w:rsidRPr="000A6F31">
        <w:tab/>
      </w:r>
      <w:r w:rsidR="00D42FDD">
        <w:t xml:space="preserve"> 30.7.2022</w:t>
      </w:r>
    </w:p>
    <w:p w14:paraId="2B4D6783" w14:textId="77777777" w:rsidR="0077420F" w:rsidRPr="00742CA2" w:rsidRDefault="0077420F" w:rsidP="007F18B6">
      <w:pPr>
        <w:pStyle w:val="Bezmezer"/>
        <w:jc w:val="both"/>
        <w:rPr>
          <w:rFonts w:cs="Arial"/>
          <w:b/>
        </w:rPr>
      </w:pPr>
    </w:p>
    <w:p w14:paraId="5388D964" w14:textId="77777777" w:rsidR="0077420F" w:rsidRPr="00742CA2" w:rsidRDefault="0077420F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</w:t>
      </w:r>
      <w:r w:rsidR="00B5402B">
        <w:br/>
      </w:r>
      <w:r w:rsidRPr="00742CA2">
        <w:t xml:space="preserve">z procesního průběhu </w:t>
      </w:r>
      <w:r w:rsidR="00B5402B">
        <w:t>poptávkového</w:t>
      </w:r>
      <w:r w:rsidRPr="00742CA2">
        <w:t xml:space="preserve"> řízení a podepsání </w:t>
      </w:r>
      <w:r w:rsidRPr="000A6F31">
        <w:t>smlouvy o dílo.</w:t>
      </w:r>
      <w:r w:rsidRPr="00742CA2">
        <w:t xml:space="preserve"> </w:t>
      </w:r>
      <w:r w:rsidR="00B5402B">
        <w:t>Účastník</w:t>
      </w:r>
      <w:r w:rsidRPr="00742CA2">
        <w:t xml:space="preserve"> musí při zpracování nabídky vzít v úvahu případné souvislosti s možným posunem lhůt plnění veřejné zakázky.</w:t>
      </w:r>
    </w:p>
    <w:p w14:paraId="4408B223" w14:textId="77777777" w:rsidR="0077420F" w:rsidRPr="00EB1AF8" w:rsidRDefault="0077420F" w:rsidP="007F18B6">
      <w:pPr>
        <w:rPr>
          <w:color w:val="FF0000"/>
        </w:rPr>
      </w:pPr>
    </w:p>
    <w:p w14:paraId="1CA6B645" w14:textId="77777777" w:rsidR="0077420F" w:rsidRPr="00EB1AF8" w:rsidRDefault="0077420F" w:rsidP="007F18B6">
      <w:pPr>
        <w:pStyle w:val="Bezmezer"/>
        <w:jc w:val="both"/>
        <w:rPr>
          <w:rFonts w:ascii="Arial" w:hAnsi="Arial" w:cs="Arial"/>
          <w:b/>
        </w:rPr>
      </w:pPr>
    </w:p>
    <w:p w14:paraId="42AB2878" w14:textId="77777777" w:rsidR="0077420F" w:rsidRPr="00711195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14:paraId="3B3C4E4C" w14:textId="77777777" w:rsidR="0077420F" w:rsidRDefault="0077420F" w:rsidP="007F18B6">
      <w:pPr>
        <w:pStyle w:val="Bezmezer"/>
        <w:jc w:val="both"/>
        <w:rPr>
          <w:rFonts w:cs="Arial"/>
        </w:rPr>
      </w:pPr>
    </w:p>
    <w:p w14:paraId="1394971F" w14:textId="77777777" w:rsidR="00530D92" w:rsidRPr="00711195" w:rsidRDefault="00530D92" w:rsidP="00530D92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14:paraId="46764E1D" w14:textId="77777777" w:rsidR="00530D92" w:rsidRPr="00711195" w:rsidRDefault="00530D92" w:rsidP="00530D92">
      <w:pPr>
        <w:pStyle w:val="Bezmezer"/>
        <w:jc w:val="both"/>
        <w:rPr>
          <w:rFonts w:ascii="Arial" w:hAnsi="Arial" w:cs="Arial"/>
        </w:rPr>
      </w:pPr>
    </w:p>
    <w:p w14:paraId="439F7DCF" w14:textId="77777777" w:rsidR="00530D92" w:rsidRPr="00375063" w:rsidRDefault="00530D92" w:rsidP="00530D92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účastník</w:t>
      </w:r>
      <w:r w:rsidRPr="00375063">
        <w:rPr>
          <w:rFonts w:ascii="Arial" w:hAnsi="Arial" w:cs="Arial"/>
          <w:sz w:val="22"/>
          <w:szCs w:val="22"/>
        </w:rPr>
        <w:t xml:space="preserve"> prokáže čestným prohlášením, že jde o </w:t>
      </w:r>
      <w:r>
        <w:rPr>
          <w:rFonts w:ascii="Arial" w:hAnsi="Arial" w:cs="Arial"/>
          <w:sz w:val="22"/>
          <w:szCs w:val="22"/>
        </w:rPr>
        <w:t>účastníka</w:t>
      </w:r>
      <w:r w:rsidRPr="00375063">
        <w:rPr>
          <w:rFonts w:ascii="Arial" w:hAnsi="Arial" w:cs="Arial"/>
          <w:sz w:val="22"/>
          <w:szCs w:val="22"/>
        </w:rPr>
        <w:t>:</w:t>
      </w:r>
    </w:p>
    <w:p w14:paraId="58AA4EC8" w14:textId="77777777" w:rsidR="00530D92" w:rsidRPr="00375063" w:rsidRDefault="00530D92" w:rsidP="00530D92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14:paraId="189D2DAB" w14:textId="77777777" w:rsidR="00530D92" w:rsidRPr="00375063" w:rsidRDefault="00530D92" w:rsidP="00530D92">
      <w:pPr>
        <w:pStyle w:val="Bezmezer"/>
        <w:tabs>
          <w:tab w:val="left" w:pos="993"/>
        </w:tabs>
        <w:jc w:val="both"/>
        <w:rPr>
          <w:rFonts w:ascii="Arial" w:hAnsi="Arial" w:cs="Arial"/>
        </w:rPr>
      </w:pPr>
    </w:p>
    <w:p w14:paraId="60EDB8E2" w14:textId="77777777" w:rsidR="00530D92" w:rsidRPr="00375063" w:rsidRDefault="00530D92" w:rsidP="00530D92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Pr="00375063">
        <w:rPr>
          <w:rFonts w:ascii="Arial" w:hAnsi="Arial" w:cs="Arial"/>
          <w:sz w:val="22"/>
          <w:szCs w:val="22"/>
        </w:rPr>
        <w:t xml:space="preserve">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14:paraId="1ADAA60C" w14:textId="77777777" w:rsidR="00530D92" w:rsidRPr="00375063" w:rsidRDefault="00530D92" w:rsidP="00530D92">
      <w:pPr>
        <w:pStyle w:val="Bezmezer"/>
        <w:jc w:val="both"/>
        <w:rPr>
          <w:rFonts w:ascii="Arial" w:hAnsi="Arial" w:cs="Arial"/>
        </w:rPr>
      </w:pPr>
    </w:p>
    <w:p w14:paraId="5120DC12" w14:textId="77777777" w:rsidR="00530D92" w:rsidRPr="00375063" w:rsidRDefault="00530D92" w:rsidP="00530D92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14:paraId="74A783D7" w14:textId="77777777" w:rsidR="00530D92" w:rsidRDefault="00530D92" w:rsidP="00530D92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 xml:space="preserve">, pokud je v něm/ v ní </w:t>
      </w:r>
      <w:r>
        <w:rPr>
          <w:rFonts w:ascii="Arial" w:hAnsi="Arial" w:cs="Arial"/>
        </w:rPr>
        <w:t>účastník</w:t>
      </w:r>
      <w:r w:rsidRPr="00742CA2">
        <w:rPr>
          <w:rFonts w:ascii="Arial" w:hAnsi="Arial" w:cs="Arial"/>
        </w:rPr>
        <w:t xml:space="preserve"> zapsán;</w:t>
      </w:r>
    </w:p>
    <w:p w14:paraId="5979BF1F" w14:textId="77777777" w:rsidR="00530D92" w:rsidRPr="00530D92" w:rsidRDefault="00530D92" w:rsidP="00530D92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530D92">
        <w:rPr>
          <w:rFonts w:ascii="Arial" w:hAnsi="Arial" w:cs="Arial"/>
          <w:b/>
        </w:rPr>
        <w:lastRenderedPageBreak/>
        <w:t xml:space="preserve">platný doklad o oprávnění k podnikání </w:t>
      </w:r>
      <w:r w:rsidRPr="00530D92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14:paraId="2EA5F762" w14:textId="77777777" w:rsidR="00530D92" w:rsidRPr="00711195" w:rsidRDefault="00530D92" w:rsidP="00530D92">
      <w:pPr>
        <w:pStyle w:val="Bezmezer"/>
        <w:jc w:val="both"/>
        <w:rPr>
          <w:rFonts w:ascii="Arial" w:hAnsi="Arial" w:cs="Arial"/>
          <w:b/>
        </w:rPr>
      </w:pPr>
    </w:p>
    <w:p w14:paraId="30102C64" w14:textId="77777777" w:rsidR="00530D92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14:paraId="7783BE3C" w14:textId="77777777" w:rsidR="00530D92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může prokázat základní a profesní způsobilost předložením výpisu ze seznamu kvalifikovaných dodavatelů, který k poslednímu dni, kdy má být kvalifikace prokázána, není starší 3 měsíce.</w:t>
      </w:r>
    </w:p>
    <w:p w14:paraId="1425EFB2" w14:textId="77777777" w:rsidR="00530D92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může prokázat kvalifikaci certifikátem vydaným v systému certifikovaných dodavatelů. Platnost certifikátu je jeden rok od jeho vydání.</w:t>
      </w:r>
    </w:p>
    <w:p w14:paraId="0E6948B9" w14:textId="77777777" w:rsidR="00530D92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 w:rsidRPr="00E17F8E">
        <w:rPr>
          <w:rFonts w:ascii="Arial" w:hAnsi="Arial" w:cs="Arial"/>
        </w:rPr>
        <w:t xml:space="preserve">V případě společné účasti dodavatelů prokazuje základní způsobilost dle bodu </w:t>
      </w:r>
      <w:proofErr w:type="gramStart"/>
      <w:r w:rsidRPr="00E17F8E">
        <w:rPr>
          <w:rFonts w:ascii="Arial" w:hAnsi="Arial" w:cs="Arial"/>
        </w:rPr>
        <w:t>4a</w:t>
      </w:r>
      <w:proofErr w:type="gramEnd"/>
      <w:r w:rsidRPr="00E17F8E">
        <w:rPr>
          <w:rFonts w:ascii="Arial" w:hAnsi="Arial" w:cs="Arial"/>
        </w:rPr>
        <w:t xml:space="preserve">) této ZD </w:t>
      </w:r>
      <w:r w:rsidRPr="00E17F8E">
        <w:rPr>
          <w:rFonts w:ascii="Arial" w:hAnsi="Arial" w:cs="Arial"/>
        </w:rPr>
        <w:br/>
        <w:t xml:space="preserve">a profesní způsobilost dle bodu 4c), odrážka první (výpis z obchodního rejstříku) každý dodavatel samostatně. Každý dodavatel samostatně rovněž předloží čestné prohlášení dle bodu </w:t>
      </w:r>
      <w:proofErr w:type="gramStart"/>
      <w:r w:rsidRPr="00E17F8E">
        <w:rPr>
          <w:rFonts w:ascii="Arial" w:hAnsi="Arial" w:cs="Arial"/>
        </w:rPr>
        <w:t>4b</w:t>
      </w:r>
      <w:proofErr w:type="gramEnd"/>
      <w:r w:rsidRPr="00E17F8E">
        <w:rPr>
          <w:rFonts w:ascii="Arial" w:hAnsi="Arial" w:cs="Arial"/>
        </w:rPr>
        <w:t>) této ZD.</w:t>
      </w:r>
    </w:p>
    <w:p w14:paraId="78179880" w14:textId="77777777" w:rsidR="00530D92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 xml:space="preserve">prosté kopie dokladů </w:t>
      </w:r>
      <w:r>
        <w:rPr>
          <w:rFonts w:ascii="Arial" w:hAnsi="Arial" w:cs="Arial"/>
          <w:u w:val="single"/>
        </w:rPr>
        <w:t xml:space="preserve">o kvalifikaci dodavatele </w:t>
      </w:r>
      <w:r w:rsidRPr="00711195">
        <w:rPr>
          <w:rFonts w:ascii="Arial" w:hAnsi="Arial" w:cs="Arial"/>
        </w:rPr>
        <w:t xml:space="preserve">s tím, že </w:t>
      </w:r>
      <w:r>
        <w:rPr>
          <w:rFonts w:ascii="Arial" w:hAnsi="Arial" w:cs="Arial"/>
        </w:rPr>
        <w:t>účastník</w:t>
      </w:r>
      <w:r w:rsidRPr="00711195">
        <w:rPr>
          <w:rFonts w:ascii="Arial" w:hAnsi="Arial" w:cs="Arial"/>
        </w:rPr>
        <w:t>, se kterým bude následně uzavírána smlouva, bude v případě požadavku zadavatele povinen tyto doklady v originále nebo ověřené kopii před samotným uzavřením smlouvy dodat</w:t>
      </w:r>
      <w:r>
        <w:rPr>
          <w:rFonts w:ascii="Arial" w:hAnsi="Arial" w:cs="Arial"/>
        </w:rPr>
        <w:t>.</w:t>
      </w:r>
      <w:r w:rsidRPr="00711195">
        <w:rPr>
          <w:rFonts w:ascii="Arial" w:hAnsi="Arial" w:cs="Arial"/>
        </w:rPr>
        <w:t xml:space="preserve"> </w:t>
      </w:r>
    </w:p>
    <w:p w14:paraId="3C4268A7" w14:textId="77777777" w:rsidR="00530D92" w:rsidRPr="00711195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účastníka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 xml:space="preserve">. V případě podpisu jinou osobou musí být originál nebo úředně ověřená kopie zmocnění této osoby součástí dokladů, kterými </w:t>
      </w:r>
      <w:r>
        <w:rPr>
          <w:rFonts w:ascii="Arial" w:hAnsi="Arial" w:cs="Arial"/>
        </w:rPr>
        <w:t>účastník</w:t>
      </w:r>
      <w:r w:rsidRPr="00711195">
        <w:rPr>
          <w:rFonts w:ascii="Arial" w:hAnsi="Arial" w:cs="Arial"/>
        </w:rPr>
        <w:t xml:space="preserve"> prokazuje splnění kvalifikace.</w:t>
      </w:r>
    </w:p>
    <w:p w14:paraId="5AB595C6" w14:textId="77777777" w:rsidR="00530D92" w:rsidRPr="00742CA2" w:rsidRDefault="00530D92" w:rsidP="00530D92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 xml:space="preserve">Veškerá výše požadovaná čestná prohlášení mohou být </w:t>
      </w:r>
      <w:r>
        <w:rPr>
          <w:rFonts w:ascii="Arial" w:hAnsi="Arial" w:cs="Arial"/>
        </w:rPr>
        <w:t>účastníkem</w:t>
      </w:r>
      <w:r w:rsidRPr="00742CA2">
        <w:rPr>
          <w:rFonts w:ascii="Arial" w:hAnsi="Arial" w:cs="Arial"/>
        </w:rPr>
        <w:t xml:space="preserve"> poskytnuta v rámci jediného dokumentu.</w:t>
      </w:r>
    </w:p>
    <w:p w14:paraId="033FB53C" w14:textId="77777777" w:rsidR="00530D92" w:rsidRPr="00742CA2" w:rsidRDefault="00530D92" w:rsidP="00530D92">
      <w:pPr>
        <w:pStyle w:val="Bezmezer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Neprokáže-li účastník</w:t>
      </w:r>
      <w:r w:rsidRPr="00742CA2">
        <w:rPr>
          <w:rFonts w:ascii="Arial" w:hAnsi="Arial" w:cs="Arial"/>
        </w:rPr>
        <w:t xml:space="preserve"> splnění kvalifikace v plném rozsahu, bude vyloučen z</w:t>
      </w:r>
      <w:r w:rsidR="00556206">
        <w:rPr>
          <w:rFonts w:ascii="Arial" w:hAnsi="Arial" w:cs="Arial"/>
        </w:rPr>
        <w:t xml:space="preserve"> poptávkového </w:t>
      </w:r>
      <w:r w:rsidRPr="00742CA2">
        <w:rPr>
          <w:rFonts w:ascii="Arial" w:hAnsi="Arial" w:cs="Arial"/>
        </w:rPr>
        <w:t>řízení.</w:t>
      </w:r>
    </w:p>
    <w:p w14:paraId="3E186C47" w14:textId="77777777" w:rsidR="0077420F" w:rsidRPr="00742CA2" w:rsidRDefault="0077420F" w:rsidP="007F18B6">
      <w:pPr>
        <w:pStyle w:val="Bezmezer"/>
        <w:jc w:val="both"/>
        <w:rPr>
          <w:rFonts w:cs="Arial"/>
          <w:b/>
        </w:rPr>
      </w:pPr>
    </w:p>
    <w:p w14:paraId="49FEC373" w14:textId="77777777" w:rsidR="0077420F" w:rsidRPr="00742CA2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0" w:name="_Toc465265690"/>
      <w:bookmarkStart w:id="11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0"/>
      <w:bookmarkEnd w:id="11"/>
    </w:p>
    <w:p w14:paraId="4D9CF396" w14:textId="77777777" w:rsidR="0077420F" w:rsidRPr="00742CA2" w:rsidRDefault="0077420F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14:paraId="19398F0C" w14:textId="77777777" w:rsidR="0077420F" w:rsidRDefault="0077420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14:paraId="503172C2" w14:textId="77777777" w:rsidR="0077420F" w:rsidRPr="00564A94" w:rsidRDefault="002B5328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77420F" w:rsidRPr="00A90982">
        <w:rPr>
          <w:rFonts w:ascii="Arial" w:hAnsi="Arial" w:cs="Arial"/>
          <w:sz w:val="22"/>
          <w:szCs w:val="22"/>
        </w:rPr>
        <w:t xml:space="preserve"> v nabídce doloží doplněný </w:t>
      </w:r>
      <w:r w:rsidR="0077420F" w:rsidRPr="00411028">
        <w:rPr>
          <w:rFonts w:ascii="Arial" w:hAnsi="Arial" w:cs="Arial"/>
          <w:sz w:val="22"/>
          <w:szCs w:val="22"/>
        </w:rPr>
        <w:t>návrh smlouvy o dílo</w:t>
      </w:r>
      <w:r w:rsidR="00530D92">
        <w:rPr>
          <w:rFonts w:ascii="Arial" w:hAnsi="Arial" w:cs="Arial"/>
          <w:sz w:val="22"/>
          <w:szCs w:val="22"/>
        </w:rPr>
        <w:t xml:space="preserve"> (použije přílohy</w:t>
      </w:r>
      <w:r w:rsidR="0077420F" w:rsidRPr="00A90982">
        <w:rPr>
          <w:rFonts w:ascii="Arial" w:hAnsi="Arial" w:cs="Arial"/>
          <w:sz w:val="22"/>
          <w:szCs w:val="22"/>
        </w:rPr>
        <w:t xml:space="preserve"> č. </w:t>
      </w:r>
      <w:r w:rsidR="0077420F">
        <w:rPr>
          <w:rFonts w:ascii="Arial" w:hAnsi="Arial" w:cs="Arial"/>
          <w:sz w:val="22"/>
          <w:szCs w:val="22"/>
        </w:rPr>
        <w:t>3</w:t>
      </w:r>
      <w:r w:rsidR="00EC3A04">
        <w:rPr>
          <w:rFonts w:ascii="Arial" w:hAnsi="Arial" w:cs="Arial"/>
          <w:sz w:val="22"/>
          <w:szCs w:val="22"/>
        </w:rPr>
        <w:t>a</w:t>
      </w:r>
      <w:r w:rsidR="00530D92">
        <w:rPr>
          <w:rFonts w:ascii="Arial" w:hAnsi="Arial" w:cs="Arial"/>
          <w:sz w:val="22"/>
          <w:szCs w:val="22"/>
        </w:rPr>
        <w:t>)</w:t>
      </w:r>
      <w:r w:rsidR="00EC3A04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EC3A04">
        <w:rPr>
          <w:rFonts w:ascii="Arial" w:hAnsi="Arial" w:cs="Arial"/>
          <w:sz w:val="22"/>
          <w:szCs w:val="22"/>
        </w:rPr>
        <w:t>3b</w:t>
      </w:r>
      <w:proofErr w:type="gramEnd"/>
      <w:r w:rsidR="0077420F" w:rsidRPr="00A90982">
        <w:rPr>
          <w:rFonts w:ascii="Arial" w:hAnsi="Arial" w:cs="Arial"/>
          <w:sz w:val="22"/>
          <w:szCs w:val="22"/>
        </w:rPr>
        <w:t>)</w:t>
      </w:r>
      <w:r w:rsidR="00530D92">
        <w:rPr>
          <w:rFonts w:ascii="Arial" w:hAnsi="Arial" w:cs="Arial"/>
          <w:sz w:val="22"/>
          <w:szCs w:val="22"/>
        </w:rPr>
        <w:t>)</w:t>
      </w:r>
      <w:r w:rsidR="0077420F" w:rsidRPr="00A9098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Účastník</w:t>
      </w:r>
      <w:r w:rsidR="0077420F" w:rsidRPr="00A90982">
        <w:rPr>
          <w:rFonts w:ascii="Arial" w:hAnsi="Arial" w:cs="Arial"/>
          <w:sz w:val="22"/>
          <w:szCs w:val="22"/>
        </w:rPr>
        <w:t xml:space="preserve"> pouze doplní požadované chybějící údaje a doplněnou Smlouvu, včetně příloh, </w:t>
      </w:r>
      <w:r w:rsidRPr="00A90982">
        <w:rPr>
          <w:rFonts w:ascii="Arial" w:hAnsi="Arial" w:cs="Arial"/>
          <w:sz w:val="22"/>
          <w:szCs w:val="22"/>
        </w:rPr>
        <w:t xml:space="preserve">podepsanou osobou oprávněnou jednat jménem či za </w:t>
      </w:r>
      <w:r>
        <w:rPr>
          <w:rFonts w:ascii="Arial" w:hAnsi="Arial" w:cs="Arial"/>
          <w:sz w:val="22"/>
          <w:szCs w:val="22"/>
        </w:rPr>
        <w:t>účastníka</w:t>
      </w:r>
      <w:r w:rsidRPr="00A909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přiloží do</w:t>
      </w:r>
      <w:r w:rsidRPr="00A90982">
        <w:rPr>
          <w:rFonts w:ascii="Arial" w:hAnsi="Arial" w:cs="Arial"/>
          <w:sz w:val="22"/>
          <w:szCs w:val="22"/>
        </w:rPr>
        <w:t xml:space="preserve">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0C6D8C" w14:textId="77777777" w:rsidR="0077420F" w:rsidRDefault="002B5328" w:rsidP="007F18B6">
      <w:pPr>
        <w:pStyle w:val="Bezmezer"/>
        <w:jc w:val="both"/>
        <w:rPr>
          <w:rFonts w:ascii="Arial" w:hAnsi="Arial" w:cs="Arial"/>
        </w:rPr>
      </w:pPr>
      <w:r w:rsidRPr="002B5328">
        <w:rPr>
          <w:rFonts w:ascii="Arial" w:hAnsi="Arial" w:cs="Arial"/>
          <w:u w:val="single"/>
        </w:rPr>
        <w:t>Ověřený doklad o pojištění odpovědnosti za škodu předá vybraný zhotovitel zadavateli, resp. objednateli nejpozději před uzavřením smlouvy</w:t>
      </w:r>
      <w:r w:rsidRPr="002B5328">
        <w:rPr>
          <w:rFonts w:ascii="Arial" w:hAnsi="Arial" w:cs="Arial"/>
        </w:rPr>
        <w:t>.</w:t>
      </w:r>
    </w:p>
    <w:p w14:paraId="3BD34B02" w14:textId="77777777" w:rsidR="002B5328" w:rsidRPr="002B5328" w:rsidRDefault="002B5328" w:rsidP="007F18B6">
      <w:pPr>
        <w:pStyle w:val="Bezmezer"/>
        <w:jc w:val="both"/>
        <w:rPr>
          <w:rFonts w:ascii="Arial" w:hAnsi="Arial" w:cs="Arial"/>
        </w:rPr>
      </w:pPr>
    </w:p>
    <w:p w14:paraId="33F15994" w14:textId="77777777" w:rsidR="0077420F" w:rsidRPr="00711195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2" w:name="_Toc465265691"/>
      <w:bookmarkStart w:id="13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2"/>
      <w:bookmarkEnd w:id="13"/>
    </w:p>
    <w:p w14:paraId="4D06520A" w14:textId="77777777" w:rsidR="0077420F" w:rsidRPr="00062E4C" w:rsidRDefault="0077420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14:paraId="06862A38" w14:textId="77777777" w:rsidR="0077420F" w:rsidRPr="00062E4C" w:rsidRDefault="0077420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14:paraId="640E5EFD" w14:textId="77777777" w:rsidR="0077420F" w:rsidRPr="00062E4C" w:rsidRDefault="0077420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="009F5CB1">
        <w:rPr>
          <w:rFonts w:ascii="Arial" w:hAnsi="Arial" w:cs="Arial"/>
          <w:sz w:val="22"/>
          <w:szCs w:val="22"/>
        </w:rPr>
        <w:t>1</w:t>
      </w:r>
      <w:r w:rsidR="002B5328">
        <w:rPr>
          <w:rFonts w:ascii="Arial" w:hAnsi="Arial" w:cs="Arial"/>
          <w:sz w:val="22"/>
          <w:szCs w:val="22"/>
        </w:rPr>
        <w:t xml:space="preserve"> vyhotovení</w:t>
      </w:r>
      <w:r w:rsidRPr="00062E4C">
        <w:rPr>
          <w:rFonts w:ascii="Arial" w:hAnsi="Arial" w:cs="Arial"/>
          <w:sz w:val="22"/>
          <w:szCs w:val="22"/>
        </w:rPr>
        <w:t xml:space="preserve">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14:paraId="165EF60A" w14:textId="77777777" w:rsidR="0077420F" w:rsidRPr="00062E4C" w:rsidRDefault="0077420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</w:t>
      </w:r>
      <w:r w:rsidRPr="00062E4C">
        <w:rPr>
          <w:rFonts w:ascii="Arial" w:hAnsi="Arial" w:cs="Arial"/>
          <w:sz w:val="22"/>
          <w:szCs w:val="22"/>
        </w:rPr>
        <w:lastRenderedPageBreak/>
        <w:t>dnem, kdy zadavatel obdržel bezchybnou fakturu. Zadavatel může o opravu faktury požádat i elektronickými prostředky.</w:t>
      </w:r>
    </w:p>
    <w:p w14:paraId="5411A736" w14:textId="77777777" w:rsidR="0077420F" w:rsidRPr="00062E4C" w:rsidRDefault="0077420F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14:paraId="4448AAB1" w14:textId="77777777" w:rsidR="0077420F" w:rsidRDefault="0077420F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14:paraId="32C92D9B" w14:textId="77777777" w:rsidR="0077420F" w:rsidRPr="00062E4C" w:rsidRDefault="0077420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14:paraId="6AE75CF6" w14:textId="77777777" w:rsidR="0077420F" w:rsidRPr="00711195" w:rsidRDefault="0077420F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14:paraId="48E63869" w14:textId="77777777" w:rsidR="0077420F" w:rsidRPr="00062E4C" w:rsidRDefault="0077420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14:paraId="430EF57A" w14:textId="77777777" w:rsidR="0077420F" w:rsidRPr="00062E4C" w:rsidRDefault="0077420F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 xml:space="preserve">Nedostatečná informovanost, nebo mylné chápání ustanovení a údajů neopravňuje </w:t>
      </w:r>
      <w:r w:rsidR="00556206">
        <w:rPr>
          <w:rFonts w:cs="Arial"/>
          <w:sz w:val="22"/>
          <w:szCs w:val="22"/>
        </w:rPr>
        <w:t xml:space="preserve">účastníka </w:t>
      </w:r>
      <w:r w:rsidRPr="00062E4C">
        <w:rPr>
          <w:rFonts w:cs="Arial"/>
          <w:sz w:val="22"/>
          <w:szCs w:val="22"/>
        </w:rPr>
        <w:t>požadovat dodatečnou úhradu nákladů nebo změnu nabídky.</w:t>
      </w:r>
    </w:p>
    <w:p w14:paraId="2FEC214A" w14:textId="77777777" w:rsidR="0077420F" w:rsidRPr="00062E4C" w:rsidRDefault="0077420F" w:rsidP="007F18B6">
      <w:pPr>
        <w:pStyle w:val="Bezmezer"/>
        <w:jc w:val="both"/>
        <w:rPr>
          <w:rFonts w:ascii="Arial" w:hAnsi="Arial" w:cs="Arial"/>
        </w:rPr>
      </w:pPr>
    </w:p>
    <w:p w14:paraId="10C5D0CD" w14:textId="77777777" w:rsidR="0077420F" w:rsidRPr="00062E4C" w:rsidRDefault="0077420F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14:paraId="0FE815CD" w14:textId="77777777" w:rsidR="0077420F" w:rsidRPr="00062E4C" w:rsidRDefault="0077420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</w:t>
      </w:r>
      <w:r w:rsidR="002C58C3">
        <w:rPr>
          <w:rFonts w:ascii="Arial" w:hAnsi="Arial" w:cs="Arial"/>
        </w:rPr>
        <w:t>účastník</w:t>
      </w:r>
      <w:r w:rsidRPr="00062E4C">
        <w:rPr>
          <w:rFonts w:ascii="Arial" w:hAnsi="Arial" w:cs="Arial"/>
        </w:rPr>
        <w:t xml:space="preserve"> požadovat dodatečné (doplňující) informace nebo vysvětlení, zašle své dotazy písemnou formou na email: </w:t>
      </w:r>
      <w:proofErr w:type="gramStart"/>
      <w:r w:rsidR="009F5CB1">
        <w:rPr>
          <w:rFonts w:ascii="Arial" w:hAnsi="Arial" w:cs="Arial"/>
        </w:rPr>
        <w:t>hofman</w:t>
      </w:r>
      <w:r w:rsidRPr="00841F07">
        <w:rPr>
          <w:rFonts w:ascii="Arial" w:hAnsi="Arial" w:cs="Arial"/>
        </w:rPr>
        <w:t>@dbspisek.cz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14:paraId="55991E55" w14:textId="77777777" w:rsidR="0077420F" w:rsidRPr="00062E4C" w:rsidRDefault="0077420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="00541274">
        <w:rPr>
          <w:rFonts w:ascii="Arial" w:hAnsi="Arial" w:cs="Arial"/>
        </w:rPr>
        <w:t xml:space="preserve"> 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14:paraId="6E2D79F1" w14:textId="77777777" w:rsidR="0077420F" w:rsidRPr="00062E4C" w:rsidRDefault="002C58C3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Účastníc</w:t>
      </w:r>
      <w:r w:rsidR="0077420F" w:rsidRPr="00062E4C">
        <w:rPr>
          <w:rFonts w:ascii="Arial" w:hAnsi="Arial" w:cs="Arial"/>
          <w:u w:val="single"/>
        </w:rPr>
        <w:t xml:space="preserve">i jsou povinni seznámit se s případnými dodatečnými informacemi a zohlednit je </w:t>
      </w:r>
      <w:r w:rsidR="00530D92">
        <w:rPr>
          <w:rFonts w:ascii="Arial" w:hAnsi="Arial" w:cs="Arial"/>
          <w:u w:val="single"/>
        </w:rPr>
        <w:br/>
      </w:r>
      <w:r w:rsidR="0077420F" w:rsidRPr="00062E4C">
        <w:rPr>
          <w:rFonts w:ascii="Arial" w:hAnsi="Arial" w:cs="Arial"/>
          <w:u w:val="single"/>
        </w:rPr>
        <w:t>v podané nabídce.</w:t>
      </w:r>
    </w:p>
    <w:p w14:paraId="61AC154D" w14:textId="77777777" w:rsidR="0077420F" w:rsidRDefault="0077420F" w:rsidP="007F18B6">
      <w:pPr>
        <w:pStyle w:val="Bezmezer"/>
        <w:jc w:val="both"/>
        <w:rPr>
          <w:rFonts w:cs="Arial"/>
          <w:sz w:val="28"/>
        </w:rPr>
      </w:pPr>
    </w:p>
    <w:p w14:paraId="21BA0377" w14:textId="77777777" w:rsidR="00FC1BA2" w:rsidRDefault="00FC1BA2" w:rsidP="007F18B6">
      <w:pPr>
        <w:pStyle w:val="Bezmezer"/>
        <w:jc w:val="both"/>
        <w:rPr>
          <w:rFonts w:cs="Arial"/>
          <w:sz w:val="28"/>
        </w:rPr>
      </w:pPr>
    </w:p>
    <w:p w14:paraId="7823B38F" w14:textId="77777777" w:rsidR="0077420F" w:rsidRPr="00125B8B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4" w:name="_Toc465265692"/>
      <w:bookmarkStart w:id="15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4"/>
      <w:bookmarkEnd w:id="15"/>
    </w:p>
    <w:p w14:paraId="0CAC7228" w14:textId="77777777" w:rsidR="0077420F" w:rsidRDefault="0077420F" w:rsidP="007F18B6">
      <w:pPr>
        <w:pStyle w:val="Bezmezer"/>
        <w:jc w:val="both"/>
        <w:rPr>
          <w:rFonts w:cs="Arial"/>
        </w:rPr>
      </w:pPr>
    </w:p>
    <w:p w14:paraId="4EA43016" w14:textId="77777777" w:rsidR="0077420F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</w:t>
      </w:r>
      <w:r w:rsidR="003667F9">
        <w:rPr>
          <w:rFonts w:ascii="Arial" w:hAnsi="Arial" w:cs="Arial"/>
          <w:bCs/>
          <w:sz w:val="22"/>
          <w:szCs w:val="22"/>
        </w:rPr>
        <w:t>é</w:t>
      </w:r>
      <w:r w:rsidRPr="00062E4C">
        <w:rPr>
          <w:rFonts w:ascii="Arial" w:hAnsi="Arial" w:cs="Arial"/>
          <w:bCs/>
          <w:sz w:val="22"/>
          <w:szCs w:val="22"/>
        </w:rPr>
        <w:t xml:space="preserve"> cen</w:t>
      </w:r>
      <w:r w:rsidR="003667F9">
        <w:rPr>
          <w:rFonts w:ascii="Arial" w:hAnsi="Arial" w:cs="Arial"/>
          <w:bCs/>
          <w:sz w:val="22"/>
          <w:szCs w:val="22"/>
        </w:rPr>
        <w:t>y podle jednotlivých variant</w:t>
      </w:r>
      <w:r w:rsidRPr="00062E4C">
        <w:rPr>
          <w:rFonts w:ascii="Arial" w:hAnsi="Arial" w:cs="Arial"/>
          <w:bCs/>
          <w:sz w:val="22"/>
          <w:szCs w:val="22"/>
        </w:rPr>
        <w:t xml:space="preserve"> musí </w:t>
      </w:r>
      <w:r w:rsidRPr="00841F07">
        <w:rPr>
          <w:rFonts w:ascii="Arial" w:hAnsi="Arial" w:cs="Arial"/>
          <w:bCs/>
          <w:sz w:val="22"/>
          <w:szCs w:val="22"/>
        </w:rPr>
        <w:t xml:space="preserve">obsahovat veškeré oprávněné náklady nezbytné ke včasné a kompletní realizaci díla. Nabídková cena díla musí být zpracována v souladu s podmínkami zadávací dokumentace, nabídkový rozpočet </w:t>
      </w:r>
      <w:r w:rsidR="003667F9">
        <w:rPr>
          <w:rFonts w:ascii="Arial" w:hAnsi="Arial" w:cs="Arial"/>
          <w:bCs/>
          <w:sz w:val="22"/>
          <w:szCs w:val="22"/>
        </w:rPr>
        <w:t xml:space="preserve">vybrané varianty </w:t>
      </w:r>
      <w:r w:rsidRPr="00841F07">
        <w:rPr>
          <w:rFonts w:ascii="Arial" w:hAnsi="Arial" w:cs="Arial"/>
          <w:bCs/>
          <w:sz w:val="22"/>
          <w:szCs w:val="22"/>
        </w:rPr>
        <w:t>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14:paraId="0BD5A7BE" w14:textId="77777777" w:rsidR="00E72C36" w:rsidRPr="00841F07" w:rsidRDefault="00E72C3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1E90DF25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14:paraId="36CD4DFB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14:paraId="7D357138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14:paraId="064565C9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14:paraId="2F5E8DFD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14:paraId="5979DEB4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musí být </w:t>
      </w:r>
      <w:r w:rsidR="002C58C3">
        <w:rPr>
          <w:rFonts w:ascii="Arial" w:hAnsi="Arial" w:cs="Arial"/>
          <w:bCs/>
          <w:sz w:val="22"/>
          <w:szCs w:val="22"/>
        </w:rPr>
        <w:t>účastníkem</w:t>
      </w:r>
      <w:r w:rsidRPr="00841F07">
        <w:rPr>
          <w:rFonts w:ascii="Arial" w:hAnsi="Arial" w:cs="Arial"/>
          <w:bCs/>
          <w:sz w:val="22"/>
          <w:szCs w:val="22"/>
        </w:rPr>
        <w:t xml:space="preserve"> garantována nejméně po dobu zadávací lhůty.</w:t>
      </w:r>
    </w:p>
    <w:p w14:paraId="33617748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připouští změnu nabídkové ceny pouze v následující</w:t>
      </w:r>
      <w:r w:rsidR="00D57BB9">
        <w:rPr>
          <w:rFonts w:ascii="Arial" w:hAnsi="Arial" w:cs="Arial"/>
          <w:bCs/>
          <w:sz w:val="22"/>
          <w:szCs w:val="22"/>
        </w:rPr>
        <w:t>m</w:t>
      </w:r>
      <w:r w:rsidRPr="00841F07">
        <w:rPr>
          <w:rFonts w:ascii="Arial" w:hAnsi="Arial" w:cs="Arial"/>
          <w:bCs/>
          <w:sz w:val="22"/>
          <w:szCs w:val="22"/>
        </w:rPr>
        <w:t xml:space="preserve"> případ</w:t>
      </w:r>
      <w:r w:rsidR="00D57BB9">
        <w:rPr>
          <w:rFonts w:ascii="Arial" w:hAnsi="Arial" w:cs="Arial"/>
          <w:bCs/>
          <w:sz w:val="22"/>
          <w:szCs w:val="22"/>
        </w:rPr>
        <w:t>ě</w:t>
      </w:r>
      <w:r w:rsidRPr="00841F07">
        <w:rPr>
          <w:rFonts w:ascii="Arial" w:hAnsi="Arial" w:cs="Arial"/>
          <w:bCs/>
          <w:sz w:val="22"/>
          <w:szCs w:val="22"/>
        </w:rPr>
        <w:t xml:space="preserve">: </w:t>
      </w:r>
    </w:p>
    <w:p w14:paraId="3D29E178" w14:textId="77777777" w:rsidR="0077420F" w:rsidRDefault="0077420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14:paraId="0ABB8A0B" w14:textId="77777777" w:rsidR="00D57BB9" w:rsidRPr="00841F07" w:rsidRDefault="00D57BB9" w:rsidP="00D57BB9">
      <w:pPr>
        <w:pStyle w:val="Zkladntext"/>
        <w:autoSpaceDE/>
        <w:autoSpaceDN/>
        <w:adjustRightInd/>
        <w:ind w:left="1066"/>
        <w:rPr>
          <w:rFonts w:ascii="Arial" w:hAnsi="Arial" w:cs="Arial"/>
          <w:bCs/>
          <w:sz w:val="22"/>
          <w:szCs w:val="22"/>
        </w:rPr>
      </w:pPr>
    </w:p>
    <w:p w14:paraId="57AB8C7B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14:paraId="6B392545" w14:textId="77777777" w:rsidR="0077420F" w:rsidRPr="00841F07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0A57B910" w14:textId="77777777" w:rsidR="00DE2A46" w:rsidRPr="00E72C36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Výše nabídkových cen bude posuzována též ve vztahu k předmětu zakázky. Jestliže nabídka obsahuje mimořádně nízkou nabídkovou cenu ve vztahu k předmětu zakázky, bude od </w:t>
      </w:r>
      <w:r w:rsidR="002C58C3">
        <w:rPr>
          <w:rFonts w:ascii="Arial" w:hAnsi="Arial" w:cs="Arial"/>
          <w:bCs/>
          <w:sz w:val="22"/>
          <w:szCs w:val="22"/>
        </w:rPr>
        <w:t>účastníka</w:t>
      </w:r>
      <w:r w:rsidRPr="00841F07">
        <w:rPr>
          <w:rFonts w:ascii="Arial" w:hAnsi="Arial" w:cs="Arial"/>
          <w:bCs/>
          <w:sz w:val="22"/>
          <w:szCs w:val="22"/>
        </w:rPr>
        <w:t xml:space="preserve"> vyžádáno písemné zdůvodnění těch částí nabídky, které jsou pro výši nabídkové ceny podstatné. Neodůvodní-li </w:t>
      </w:r>
      <w:r w:rsidR="002C58C3">
        <w:rPr>
          <w:rFonts w:ascii="Arial" w:hAnsi="Arial" w:cs="Arial"/>
          <w:bCs/>
          <w:sz w:val="22"/>
          <w:szCs w:val="22"/>
        </w:rPr>
        <w:t>účastník</w:t>
      </w:r>
      <w:r w:rsidRPr="00841F07">
        <w:rPr>
          <w:rFonts w:ascii="Arial" w:hAnsi="Arial" w:cs="Arial"/>
          <w:bCs/>
          <w:sz w:val="22"/>
          <w:szCs w:val="22"/>
        </w:rPr>
        <w:t xml:space="preserve"> písemně mimořádně nízkou nabídkovou cenu nebo posoudí-li hodnotící komise či zadavatel jeho zdůvodnění jako neopod</w:t>
      </w:r>
      <w:r w:rsidR="00E72C36">
        <w:rPr>
          <w:rFonts w:ascii="Arial" w:hAnsi="Arial" w:cs="Arial"/>
          <w:bCs/>
          <w:sz w:val="22"/>
          <w:szCs w:val="22"/>
        </w:rPr>
        <w:t>statněné, bude nabídka vyřazena.</w:t>
      </w:r>
    </w:p>
    <w:p w14:paraId="62634AFD" w14:textId="77777777" w:rsidR="00B85303" w:rsidRDefault="00B85303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14:paraId="1640C43F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(U stavebních prací): </w:t>
      </w:r>
    </w:p>
    <w:p w14:paraId="4DB573C9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14:paraId="4527CA20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Oceněné soupisy stavebních prací, dodávek a služeb předloží </w:t>
      </w:r>
      <w:r w:rsidR="00556206">
        <w:rPr>
          <w:rFonts w:ascii="Arial" w:hAnsi="Arial" w:cs="Arial"/>
          <w:bCs/>
          <w:sz w:val="22"/>
          <w:szCs w:val="22"/>
        </w:rPr>
        <w:t>účastník</w:t>
      </w:r>
      <w:r w:rsidRPr="00BC063A">
        <w:rPr>
          <w:rFonts w:ascii="Arial" w:hAnsi="Arial" w:cs="Arial"/>
          <w:bCs/>
          <w:sz w:val="22"/>
          <w:szCs w:val="22"/>
        </w:rPr>
        <w:t xml:space="preserve"> jako součást nabídky.</w:t>
      </w:r>
    </w:p>
    <w:p w14:paraId="2281FAE1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6F8247A0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7402C6AC" w14:textId="77777777" w:rsidR="0077420F" w:rsidRPr="00BC063A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6" w:name="_Toc465265693"/>
      <w:bookmarkStart w:id="17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6"/>
      <w:bookmarkEnd w:id="17"/>
    </w:p>
    <w:p w14:paraId="298CB6F0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1652D1CF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Záruční lhůta se požaduje </w:t>
      </w:r>
      <w:r w:rsidR="00BD4A0B">
        <w:rPr>
          <w:rFonts w:ascii="Arial" w:hAnsi="Arial" w:cs="Arial"/>
          <w:bCs/>
          <w:sz w:val="22"/>
          <w:szCs w:val="22"/>
        </w:rPr>
        <w:t>60</w:t>
      </w:r>
      <w:r w:rsidR="00443707">
        <w:rPr>
          <w:rFonts w:ascii="Arial" w:hAnsi="Arial" w:cs="Arial"/>
          <w:bCs/>
          <w:sz w:val="22"/>
          <w:szCs w:val="22"/>
        </w:rPr>
        <w:t xml:space="preserve"> </w:t>
      </w:r>
      <w:r w:rsidRPr="00BC063A">
        <w:rPr>
          <w:rFonts w:ascii="Arial" w:hAnsi="Arial" w:cs="Arial"/>
          <w:bCs/>
          <w:sz w:val="22"/>
          <w:szCs w:val="22"/>
        </w:rPr>
        <w:t>měsíců.</w:t>
      </w:r>
    </w:p>
    <w:p w14:paraId="0247A3A8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115E1304" w14:textId="77777777" w:rsidR="0077420F" w:rsidRPr="00BC063A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8" w:name="_Toc465265694"/>
      <w:bookmarkStart w:id="19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8"/>
      <w:bookmarkEnd w:id="19"/>
    </w:p>
    <w:p w14:paraId="610C2FA9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2B8D4182" w14:textId="77777777" w:rsidR="0077420F" w:rsidRDefault="009F5CB1" w:rsidP="007F18B6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Variantní řešení se </w:t>
      </w:r>
      <w:r w:rsidR="0091264D">
        <w:rPr>
          <w:rFonts w:ascii="Arial" w:hAnsi="Arial" w:cs="Arial"/>
          <w:bCs/>
          <w:sz w:val="22"/>
          <w:szCs w:val="22"/>
        </w:rPr>
        <w:t>nepředpokládá</w:t>
      </w:r>
    </w:p>
    <w:p w14:paraId="6516ED45" w14:textId="77777777" w:rsidR="0091264D" w:rsidRDefault="0091264D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3B995020" w14:textId="77777777" w:rsidR="0091264D" w:rsidRPr="00BC063A" w:rsidRDefault="0091264D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03A3B039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39AC30F5" w14:textId="77777777" w:rsidR="0077420F" w:rsidRPr="00BC063A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0" w:name="_Toc465265695"/>
      <w:bookmarkStart w:id="21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0"/>
      <w:bookmarkEnd w:id="21"/>
    </w:p>
    <w:p w14:paraId="1DDEEDF7" w14:textId="77777777" w:rsidR="0077420F" w:rsidRPr="00BC063A" w:rsidRDefault="0077420F" w:rsidP="007F18B6">
      <w:pPr>
        <w:pStyle w:val="Bezmezer"/>
        <w:jc w:val="both"/>
        <w:rPr>
          <w:rFonts w:ascii="Arial" w:hAnsi="Arial" w:cs="Arial"/>
        </w:rPr>
      </w:pPr>
    </w:p>
    <w:p w14:paraId="0C5BD0BC" w14:textId="77777777" w:rsidR="0077420F" w:rsidRPr="00BC063A" w:rsidRDefault="00BD4A0B" w:rsidP="007F18B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Zpracované nabídky budou předloženy shromáždění vlastníků jednotek, kteří rozhodnou následně </w:t>
      </w:r>
      <w:r w:rsidR="00721485">
        <w:rPr>
          <w:rFonts w:ascii="Arial" w:hAnsi="Arial" w:cs="Arial"/>
          <w:b/>
        </w:rPr>
        <w:t>hlasováním</w:t>
      </w:r>
      <w:r>
        <w:rPr>
          <w:rFonts w:ascii="Arial" w:hAnsi="Arial" w:cs="Arial"/>
          <w:b/>
        </w:rPr>
        <w:t xml:space="preserve"> o dodavateli</w:t>
      </w:r>
      <w:r w:rsidR="00721485">
        <w:rPr>
          <w:rFonts w:ascii="Arial" w:hAnsi="Arial" w:cs="Arial"/>
          <w:b/>
        </w:rPr>
        <w:t>.</w:t>
      </w:r>
    </w:p>
    <w:p w14:paraId="39637205" w14:textId="77777777" w:rsidR="0077420F" w:rsidRPr="00BC063A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371A0CB9" w14:textId="77777777" w:rsidR="0077420F" w:rsidRPr="00BC063A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2" w:name="_Toc465265696"/>
      <w:bookmarkStart w:id="23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2"/>
      <w:bookmarkEnd w:id="23"/>
    </w:p>
    <w:p w14:paraId="7D66E60D" w14:textId="77777777" w:rsidR="00D57BB9" w:rsidRDefault="00D57BB9" w:rsidP="00D57BB9">
      <w:pPr>
        <w:pStyle w:val="Zkladntext"/>
        <w:spacing w:before="240"/>
        <w:rPr>
          <w:rFonts w:ascii="Arial" w:hAnsi="Arial" w:cs="Arial"/>
          <w:bCs/>
          <w:color w:val="auto"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Nabídka bude </w:t>
      </w:r>
      <w:r w:rsidRPr="004D5905">
        <w:rPr>
          <w:rFonts w:ascii="Arial" w:hAnsi="Arial" w:cs="Arial"/>
          <w:b/>
          <w:bCs/>
          <w:color w:val="auto"/>
          <w:sz w:val="22"/>
          <w:szCs w:val="22"/>
        </w:rPr>
        <w:t>předložena písemně v</w:t>
      </w:r>
      <w:r w:rsidRPr="004D5905">
        <w:rPr>
          <w:rFonts w:ascii="Arial" w:hAnsi="Arial" w:cs="Arial"/>
          <w:bCs/>
          <w:color w:val="auto"/>
          <w:sz w:val="22"/>
          <w:szCs w:val="22"/>
        </w:rPr>
        <w:t> </w:t>
      </w:r>
      <w:r w:rsidRPr="004D5905">
        <w:rPr>
          <w:rFonts w:ascii="Arial" w:hAnsi="Arial" w:cs="Arial"/>
          <w:b/>
          <w:bCs/>
          <w:color w:val="auto"/>
          <w:sz w:val="22"/>
          <w:szCs w:val="22"/>
        </w:rPr>
        <w:t>jednom originále v</w:t>
      </w:r>
      <w:r>
        <w:rPr>
          <w:rFonts w:ascii="Arial" w:hAnsi="Arial" w:cs="Arial"/>
          <w:b/>
          <w:bCs/>
          <w:color w:val="auto"/>
          <w:sz w:val="22"/>
          <w:szCs w:val="22"/>
        </w:rPr>
        <w:t> listinné</w:t>
      </w:r>
      <w:r w:rsidRPr="004D590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D5905">
        <w:rPr>
          <w:rFonts w:ascii="Arial" w:hAnsi="Arial" w:cs="Arial"/>
          <w:bCs/>
          <w:color w:val="auto"/>
          <w:sz w:val="22"/>
          <w:szCs w:val="22"/>
        </w:rPr>
        <w:t>a bude zpracována v českém jazyce. Nabídka bude obsahovat krycí list.</w:t>
      </w:r>
    </w:p>
    <w:p w14:paraId="6F94808C" w14:textId="77777777" w:rsidR="00D57BB9" w:rsidRPr="00D57BB9" w:rsidRDefault="00D57BB9" w:rsidP="00D57BB9">
      <w:pPr>
        <w:pStyle w:val="Zkladntext"/>
        <w:spacing w:before="240"/>
        <w:rPr>
          <w:rFonts w:ascii="Arial" w:hAnsi="Arial" w:cs="Arial"/>
          <w:bCs/>
          <w:color w:val="auto"/>
          <w:sz w:val="22"/>
          <w:szCs w:val="22"/>
        </w:rPr>
      </w:pPr>
      <w:r w:rsidRPr="004D5905">
        <w:rPr>
          <w:rFonts w:ascii="Arial" w:hAnsi="Arial" w:cs="Arial"/>
          <w:b/>
          <w:bCs/>
          <w:color w:val="auto"/>
          <w:sz w:val="22"/>
          <w:szCs w:val="22"/>
        </w:rPr>
        <w:t>a) listinné podání nabídky:</w:t>
      </w:r>
    </w:p>
    <w:p w14:paraId="2F147691" w14:textId="77777777" w:rsidR="00D57BB9" w:rsidRDefault="00D57BB9" w:rsidP="00D57BB9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4D5905">
        <w:rPr>
          <w:rFonts w:ascii="Arial" w:hAnsi="Arial" w:cs="Arial"/>
          <w:bCs/>
          <w:color w:val="auto"/>
          <w:sz w:val="22"/>
          <w:szCs w:val="22"/>
        </w:rPr>
        <w:t>Nabídky se podávají písemně v uzavřené obálce (řádně zajištěné proti samovolnému otevření) s </w:t>
      </w:r>
      <w:r w:rsidRPr="004D5905">
        <w:rPr>
          <w:rFonts w:ascii="Arial" w:hAnsi="Arial" w:cs="Arial"/>
          <w:bCs/>
          <w:color w:val="auto"/>
          <w:sz w:val="22"/>
          <w:szCs w:val="22"/>
          <w:u w:val="single"/>
        </w:rPr>
        <w:t>označením názvu veřejné zakázky</w:t>
      </w:r>
      <w:r w:rsidRPr="004D5905">
        <w:rPr>
          <w:rFonts w:ascii="Arial" w:hAnsi="Arial" w:cs="Arial"/>
          <w:bCs/>
          <w:color w:val="auto"/>
          <w:sz w:val="22"/>
          <w:szCs w:val="22"/>
        </w:rPr>
        <w:t xml:space="preserve"> a s uvedením výzvy </w:t>
      </w:r>
      <w:r w:rsidRPr="004D5905">
        <w:rPr>
          <w:rFonts w:ascii="Arial" w:hAnsi="Arial" w:cs="Arial"/>
          <w:b/>
          <w:bCs/>
          <w:color w:val="auto"/>
          <w:sz w:val="22"/>
          <w:szCs w:val="22"/>
          <w:u w:val="single"/>
        </w:rPr>
        <w:t>„NEOTEVÍRAT“</w:t>
      </w:r>
      <w:r w:rsidRPr="004D5905">
        <w:rPr>
          <w:rFonts w:ascii="Arial" w:hAnsi="Arial" w:cs="Arial"/>
          <w:bCs/>
          <w:color w:val="auto"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4D5905">
        <w:rPr>
          <w:rFonts w:ascii="Arial" w:hAnsi="Arial" w:cs="Arial"/>
          <w:color w:val="auto"/>
          <w:sz w:val="22"/>
          <w:szCs w:val="22"/>
        </w:rPr>
        <w:t>Nabídka bude zajištěna proti neoprávněné manipulaci.</w:t>
      </w:r>
    </w:p>
    <w:p w14:paraId="3F156E52" w14:textId="77777777" w:rsidR="0077420F" w:rsidRDefault="0077420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</w:t>
      </w:r>
      <w:r w:rsidR="00556206">
        <w:rPr>
          <w:rFonts w:ascii="Arial" w:hAnsi="Arial" w:cs="Arial"/>
          <w:bCs/>
          <w:sz w:val="22"/>
          <w:szCs w:val="22"/>
        </w:rPr>
        <w:t>účastníka</w:t>
      </w:r>
      <w:r w:rsidR="00D57BB9">
        <w:rPr>
          <w:rFonts w:ascii="Arial" w:hAnsi="Arial" w:cs="Arial"/>
          <w:bCs/>
          <w:sz w:val="22"/>
          <w:szCs w:val="22"/>
        </w:rPr>
        <w:br/>
      </w:r>
      <w:r w:rsidRPr="00BC063A">
        <w:rPr>
          <w:rFonts w:ascii="Arial" w:hAnsi="Arial" w:cs="Arial"/>
          <w:bCs/>
          <w:sz w:val="22"/>
          <w:szCs w:val="22"/>
        </w:rPr>
        <w:t>o tom, že jeho nabídka byla podána po uplynutí lhůty pro podání nabídek.</w:t>
      </w:r>
    </w:p>
    <w:p w14:paraId="34360ADE" w14:textId="77777777" w:rsidR="00D57BB9" w:rsidRPr="004D5905" w:rsidRDefault="0077420F" w:rsidP="00D57BB9">
      <w:pPr>
        <w:pStyle w:val="Zkladntext"/>
        <w:rPr>
          <w:rFonts w:ascii="Arial" w:hAnsi="Arial" w:cs="Arial"/>
          <w:b/>
          <w:bCs/>
          <w:color w:val="auto"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</w:t>
      </w:r>
      <w:r w:rsidR="002C58C3">
        <w:rPr>
          <w:rFonts w:ascii="Arial" w:hAnsi="Arial" w:cs="Arial"/>
          <w:bCs/>
          <w:sz w:val="22"/>
          <w:szCs w:val="22"/>
        </w:rPr>
        <w:t xml:space="preserve"> účastníka</w:t>
      </w:r>
      <w:r w:rsidRPr="00BC063A">
        <w:rPr>
          <w:rFonts w:ascii="Arial" w:hAnsi="Arial" w:cs="Arial"/>
          <w:bCs/>
          <w:sz w:val="22"/>
          <w:szCs w:val="22"/>
        </w:rPr>
        <w:t>, zejména: obchodní firma, sídlo, identifikační číslo, osoba oprávněná jednat jménem či za</w:t>
      </w:r>
      <w:r w:rsidR="002C58C3">
        <w:rPr>
          <w:rFonts w:ascii="Arial" w:hAnsi="Arial" w:cs="Arial"/>
          <w:bCs/>
          <w:sz w:val="22"/>
          <w:szCs w:val="22"/>
        </w:rPr>
        <w:t xml:space="preserve"> účastníka</w:t>
      </w:r>
      <w:r w:rsidRPr="00BC063A">
        <w:rPr>
          <w:rFonts w:ascii="Arial" w:hAnsi="Arial" w:cs="Arial"/>
          <w:bCs/>
          <w:sz w:val="22"/>
          <w:szCs w:val="22"/>
        </w:rPr>
        <w:t>, př</w:t>
      </w:r>
      <w:r w:rsidR="002C58C3">
        <w:rPr>
          <w:rFonts w:ascii="Arial" w:hAnsi="Arial" w:cs="Arial"/>
          <w:bCs/>
          <w:sz w:val="22"/>
          <w:szCs w:val="22"/>
        </w:rPr>
        <w:t>íp. osoba oprávněná zastupovat účastníka</w:t>
      </w:r>
      <w:r w:rsidRPr="00BC063A">
        <w:rPr>
          <w:rFonts w:ascii="Arial" w:hAnsi="Arial" w:cs="Arial"/>
          <w:bCs/>
          <w:sz w:val="22"/>
          <w:szCs w:val="22"/>
        </w:rPr>
        <w:t xml:space="preserve">, kontaktní adresa pro písemný styk mezi </w:t>
      </w:r>
      <w:r w:rsidR="002C58C3">
        <w:rPr>
          <w:rFonts w:ascii="Arial" w:hAnsi="Arial" w:cs="Arial"/>
          <w:bCs/>
          <w:sz w:val="22"/>
          <w:szCs w:val="22"/>
        </w:rPr>
        <w:t>účastníkem</w:t>
      </w:r>
      <w:r w:rsidRPr="00BC063A">
        <w:rPr>
          <w:rFonts w:ascii="Arial" w:hAnsi="Arial" w:cs="Arial"/>
          <w:bCs/>
          <w:sz w:val="22"/>
          <w:szCs w:val="22"/>
        </w:rPr>
        <w:t xml:space="preserve"> a zadavatelem, email a telefonní kontakt.</w:t>
      </w:r>
      <w:r w:rsidR="00D57BB9">
        <w:rPr>
          <w:rFonts w:ascii="Arial" w:hAnsi="Arial" w:cs="Arial"/>
          <w:bCs/>
          <w:sz w:val="22"/>
          <w:szCs w:val="22"/>
        </w:rPr>
        <w:t xml:space="preserve"> </w:t>
      </w:r>
      <w:r w:rsidR="00D57BB9" w:rsidRPr="004D5905">
        <w:rPr>
          <w:rFonts w:ascii="Arial" w:hAnsi="Arial" w:cs="Arial"/>
          <w:b/>
          <w:bCs/>
          <w:color w:val="auto"/>
          <w:sz w:val="22"/>
          <w:szCs w:val="22"/>
        </w:rPr>
        <w:t xml:space="preserve">Na uvedený e-mail mohou být zasílány dokumenty týkající se </w:t>
      </w:r>
      <w:r w:rsidR="00D57BB9">
        <w:rPr>
          <w:rFonts w:ascii="Arial" w:hAnsi="Arial" w:cs="Arial"/>
          <w:b/>
          <w:bCs/>
          <w:color w:val="auto"/>
          <w:sz w:val="22"/>
          <w:szCs w:val="22"/>
        </w:rPr>
        <w:t>poptávkového</w:t>
      </w:r>
      <w:r w:rsidR="00D57BB9" w:rsidRPr="004D5905">
        <w:rPr>
          <w:rFonts w:ascii="Arial" w:hAnsi="Arial" w:cs="Arial"/>
          <w:b/>
          <w:bCs/>
          <w:color w:val="auto"/>
          <w:sz w:val="22"/>
          <w:szCs w:val="22"/>
        </w:rPr>
        <w:t xml:space="preserve"> řízení.</w:t>
      </w:r>
    </w:p>
    <w:p w14:paraId="184BC0A4" w14:textId="77777777" w:rsidR="00D57BB9" w:rsidRPr="00D57BB9" w:rsidRDefault="00D57BB9" w:rsidP="00D57BB9">
      <w:pPr>
        <w:pStyle w:val="Zkladntext"/>
        <w:rPr>
          <w:rFonts w:ascii="Arial" w:hAnsi="Arial" w:cs="Arial"/>
          <w:bCs/>
          <w:sz w:val="22"/>
          <w:szCs w:val="22"/>
        </w:rPr>
      </w:pPr>
      <w:r w:rsidRPr="00D57BB9">
        <w:rPr>
          <w:rFonts w:ascii="Arial" w:hAnsi="Arial" w:cs="Arial"/>
          <w:b/>
          <w:sz w:val="22"/>
          <w:szCs w:val="22"/>
        </w:rPr>
        <w:t>Budou-li dokumenty podepisovány zástupcem zmocněným k tomuto úkonu, musí být součástí nabídky plná moc.</w:t>
      </w:r>
    </w:p>
    <w:p w14:paraId="2D2A0CD3" w14:textId="77777777" w:rsidR="0077420F" w:rsidRPr="00BC063A" w:rsidRDefault="0077420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Smlouva o dílo </w:t>
      </w:r>
    </w:p>
    <w:p w14:paraId="413ACBCD" w14:textId="77777777" w:rsidR="002C58C3" w:rsidRPr="004D5905" w:rsidRDefault="002C58C3" w:rsidP="002C58C3">
      <w:pPr>
        <w:pStyle w:val="Bezmezer"/>
        <w:spacing w:after="120"/>
        <w:jc w:val="both"/>
        <w:rPr>
          <w:rFonts w:ascii="Arial" w:hAnsi="Arial" w:cs="Arial"/>
        </w:rPr>
      </w:pPr>
      <w:r w:rsidRPr="004D5905">
        <w:rPr>
          <w:rFonts w:ascii="Arial" w:hAnsi="Arial" w:cs="Arial"/>
        </w:rPr>
        <w:t xml:space="preserve">Účastník v nabídce doloží doplněný návrh </w:t>
      </w:r>
      <w:r w:rsidRPr="002C58C3">
        <w:rPr>
          <w:rFonts w:ascii="Arial" w:hAnsi="Arial" w:cs="Arial"/>
        </w:rPr>
        <w:t>smlouvy o dílo</w:t>
      </w:r>
      <w:r w:rsidRPr="004D5905">
        <w:rPr>
          <w:rFonts w:ascii="Arial" w:hAnsi="Arial" w:cs="Arial"/>
        </w:rPr>
        <w:t xml:space="preserve"> (použije přílohu </w:t>
      </w:r>
      <w:r w:rsidRPr="004D59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3a a </w:t>
      </w:r>
      <w:proofErr w:type="gramStart"/>
      <w:r>
        <w:rPr>
          <w:rFonts w:ascii="Arial" w:hAnsi="Arial" w:cs="Arial"/>
        </w:rPr>
        <w:t>3b</w:t>
      </w:r>
      <w:proofErr w:type="gramEnd"/>
      <w:r w:rsidRPr="004D5905">
        <w:rPr>
          <w:rFonts w:ascii="Arial" w:hAnsi="Arial" w:cs="Arial"/>
        </w:rPr>
        <w:t>). Účastník pouze doplní požadované chybějící údaje</w:t>
      </w:r>
      <w:r>
        <w:rPr>
          <w:rFonts w:ascii="Arial" w:hAnsi="Arial" w:cs="Arial"/>
        </w:rPr>
        <w:t xml:space="preserve">, podepíše ji, </w:t>
      </w:r>
      <w:r w:rsidRPr="004D59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pak tuto</w:t>
      </w:r>
      <w:r w:rsidRPr="004D5905">
        <w:rPr>
          <w:rFonts w:ascii="Arial" w:hAnsi="Arial" w:cs="Arial"/>
        </w:rPr>
        <w:t xml:space="preserve"> doplněnou Smlouvu, včetně příloh, </w:t>
      </w:r>
      <w:r>
        <w:rPr>
          <w:rFonts w:ascii="Arial" w:hAnsi="Arial" w:cs="Arial"/>
        </w:rPr>
        <w:t xml:space="preserve">přiloží do </w:t>
      </w:r>
      <w:r w:rsidRPr="004D5905">
        <w:rPr>
          <w:rFonts w:ascii="Arial" w:hAnsi="Arial" w:cs="Arial"/>
        </w:rPr>
        <w:t>nabíd</w:t>
      </w:r>
      <w:r>
        <w:rPr>
          <w:rFonts w:ascii="Arial" w:hAnsi="Arial" w:cs="Arial"/>
        </w:rPr>
        <w:t>ky</w:t>
      </w:r>
      <w:r w:rsidRPr="004D5905">
        <w:rPr>
          <w:rFonts w:ascii="Arial" w:hAnsi="Arial" w:cs="Arial"/>
        </w:rPr>
        <w:t xml:space="preserve"> jako návrh Smlouvy. </w:t>
      </w:r>
    </w:p>
    <w:p w14:paraId="07A94673" w14:textId="77777777" w:rsidR="002C58C3" w:rsidRPr="00D57BB9" w:rsidRDefault="0077420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</w:t>
      </w:r>
      <w:r w:rsidR="002C58C3">
        <w:rPr>
          <w:rFonts w:ascii="Arial" w:hAnsi="Arial" w:cs="Arial"/>
        </w:rPr>
        <w:t xml:space="preserve">ávky z uzavřené smlouvy o dílo </w:t>
      </w:r>
      <w:r w:rsidRPr="00BC063A">
        <w:rPr>
          <w:rFonts w:ascii="Arial" w:hAnsi="Arial" w:cs="Arial"/>
        </w:rPr>
        <w:t>třetím osobám bez předchozího písemného souhlasu objednatele.</w:t>
      </w:r>
    </w:p>
    <w:p w14:paraId="04006E7E" w14:textId="77777777" w:rsidR="00D57BB9" w:rsidRDefault="007111A0" w:rsidP="007F18B6">
      <w:pPr>
        <w:pStyle w:val="Bezmezer"/>
        <w:spacing w:after="120"/>
        <w:jc w:val="both"/>
        <w:rPr>
          <w:rFonts w:ascii="Arial" w:hAnsi="Arial" w:cs="Arial"/>
          <w:b/>
          <w:bCs/>
        </w:rPr>
      </w:pPr>
      <w:r w:rsidRPr="007111A0">
        <w:rPr>
          <w:rFonts w:ascii="Arial" w:hAnsi="Arial" w:cs="Arial"/>
          <w:b/>
          <w:bCs/>
        </w:rPr>
        <w:t xml:space="preserve">Smlouva na zajištění </w:t>
      </w:r>
      <w:r w:rsidR="002C58C3">
        <w:rPr>
          <w:rFonts w:ascii="Arial" w:hAnsi="Arial" w:cs="Arial"/>
          <w:b/>
          <w:bCs/>
        </w:rPr>
        <w:t>z</w:t>
      </w:r>
      <w:r w:rsidR="00D57BB9">
        <w:rPr>
          <w:rFonts w:ascii="Arial" w:hAnsi="Arial" w:cs="Arial"/>
          <w:b/>
          <w:bCs/>
        </w:rPr>
        <w:t>áručního a pozáručního servisu:</w:t>
      </w:r>
    </w:p>
    <w:p w14:paraId="1F9B7A8B" w14:textId="77777777" w:rsidR="0077420F" w:rsidRPr="00BC3F0B" w:rsidRDefault="00D57BB9" w:rsidP="007F18B6">
      <w:pPr>
        <w:pStyle w:val="Bezmezer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ú</w:t>
      </w:r>
      <w:r w:rsidR="002C58C3" w:rsidRPr="002C58C3">
        <w:rPr>
          <w:rFonts w:ascii="Arial" w:hAnsi="Arial" w:cs="Arial"/>
          <w:b/>
        </w:rPr>
        <w:t>častník</w:t>
      </w:r>
      <w:r w:rsidR="007111A0" w:rsidRPr="002C58C3">
        <w:rPr>
          <w:rFonts w:ascii="Arial" w:hAnsi="Arial" w:cs="Arial"/>
          <w:b/>
        </w:rPr>
        <w:t xml:space="preserve"> o zakázku doloží vlastní návrh smlouvy na zajištění záručního a pozáručního servisu</w:t>
      </w:r>
      <w:r w:rsidR="007111A0" w:rsidRPr="007111A0">
        <w:rPr>
          <w:rFonts w:ascii="Arial" w:hAnsi="Arial" w:cs="Arial"/>
        </w:rPr>
        <w:t>.</w:t>
      </w:r>
    </w:p>
    <w:p w14:paraId="2AB8E4C3" w14:textId="77777777" w:rsidR="0077420F" w:rsidRPr="00BC063A" w:rsidRDefault="0077420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4" w:name="_Toc359270868"/>
      <w:r w:rsidRPr="00BC063A">
        <w:rPr>
          <w:b/>
          <w:i/>
          <w:szCs w:val="22"/>
        </w:rPr>
        <w:t>11.1 Členění nabídky</w:t>
      </w:r>
      <w:bookmarkEnd w:id="24"/>
    </w:p>
    <w:p w14:paraId="122CE482" w14:textId="77777777" w:rsidR="0077420F" w:rsidRPr="00BC063A" w:rsidRDefault="0077420F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14:paraId="5F4716A2" w14:textId="77777777" w:rsidR="0077420F" w:rsidRPr="00FC1BA2" w:rsidRDefault="0077420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FC1BA2">
        <w:rPr>
          <w:b/>
          <w:szCs w:val="22"/>
        </w:rPr>
        <w:t>Krycí list nabídky.</w:t>
      </w:r>
    </w:p>
    <w:p w14:paraId="453C22A9" w14:textId="77777777" w:rsidR="0077420F" w:rsidRPr="00BC063A" w:rsidRDefault="0077420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14:paraId="2F0A971F" w14:textId="77777777" w:rsidR="0077420F" w:rsidRPr="002C58C3" w:rsidRDefault="0077420F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2C58C3">
        <w:rPr>
          <w:b/>
          <w:szCs w:val="22"/>
        </w:rPr>
        <w:t>Požadované doklady prokazující splnění kvalifikace</w:t>
      </w:r>
      <w:r w:rsidRPr="002C58C3">
        <w:rPr>
          <w:szCs w:val="22"/>
        </w:rPr>
        <w:t>.</w:t>
      </w:r>
    </w:p>
    <w:p w14:paraId="44543F0D" w14:textId="77777777" w:rsidR="0077420F" w:rsidRPr="00BC063A" w:rsidRDefault="0077420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="00BC3F0B">
        <w:rPr>
          <w:rFonts w:ascii="Arial" w:eastAsia="SimSun" w:hAnsi="Arial" w:cs="Arial"/>
          <w:sz w:val="22"/>
          <w:szCs w:val="22"/>
        </w:rPr>
        <w:t>(přílohy</w:t>
      </w:r>
      <w:r w:rsidRPr="00BC063A">
        <w:rPr>
          <w:rFonts w:ascii="Arial" w:eastAsia="SimSun" w:hAnsi="Arial" w:cs="Arial"/>
          <w:sz w:val="22"/>
          <w:szCs w:val="22"/>
        </w:rPr>
        <w:t xml:space="preserve"> č. 3</w:t>
      </w:r>
      <w:r w:rsidR="00BC3F0B">
        <w:rPr>
          <w:rFonts w:ascii="Arial" w:eastAsia="SimSun" w:hAnsi="Arial" w:cs="Arial"/>
          <w:sz w:val="22"/>
          <w:szCs w:val="22"/>
        </w:rPr>
        <w:t xml:space="preserve">a) a </w:t>
      </w:r>
      <w:proofErr w:type="gramStart"/>
      <w:r w:rsidR="00BC3F0B">
        <w:rPr>
          <w:rFonts w:ascii="Arial" w:eastAsia="SimSun" w:hAnsi="Arial" w:cs="Arial"/>
          <w:sz w:val="22"/>
          <w:szCs w:val="22"/>
        </w:rPr>
        <w:t>3b</w:t>
      </w:r>
      <w:proofErr w:type="gramEnd"/>
      <w:r w:rsidR="00BC3F0B">
        <w:rPr>
          <w:rFonts w:ascii="Arial" w:eastAsia="SimSun" w:hAnsi="Arial" w:cs="Arial"/>
          <w:sz w:val="22"/>
          <w:szCs w:val="22"/>
        </w:rPr>
        <w:t>)</w:t>
      </w:r>
      <w:r w:rsidRPr="00BC063A">
        <w:rPr>
          <w:rFonts w:ascii="Arial" w:eastAsia="SimSun" w:hAnsi="Arial" w:cs="Arial"/>
          <w:sz w:val="22"/>
          <w:szCs w:val="22"/>
        </w:rPr>
        <w:t xml:space="preserve"> této ZD).</w:t>
      </w:r>
    </w:p>
    <w:p w14:paraId="6F03B7CD" w14:textId="77777777" w:rsidR="0077420F" w:rsidRPr="00BC063A" w:rsidRDefault="0077420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Oceněné soupisy stavebních </w:t>
      </w:r>
      <w:r w:rsidR="009F060A">
        <w:rPr>
          <w:rFonts w:ascii="Arial" w:eastAsia="SimSun" w:hAnsi="Arial" w:cs="Arial"/>
          <w:sz w:val="22"/>
          <w:szCs w:val="22"/>
        </w:rPr>
        <w:t xml:space="preserve">a montážních </w:t>
      </w:r>
      <w:r w:rsidRPr="00BC063A">
        <w:rPr>
          <w:rFonts w:ascii="Arial" w:eastAsia="SimSun" w:hAnsi="Arial" w:cs="Arial"/>
          <w:sz w:val="22"/>
          <w:szCs w:val="22"/>
        </w:rPr>
        <w:t>prací (rozpočet)</w:t>
      </w:r>
    </w:p>
    <w:p w14:paraId="7CAF2AC1" w14:textId="77777777" w:rsidR="0077420F" w:rsidRPr="00BC063A" w:rsidRDefault="0077420F" w:rsidP="007F18B6">
      <w:pPr>
        <w:pStyle w:val="Bezmezer"/>
        <w:jc w:val="both"/>
        <w:rPr>
          <w:rFonts w:ascii="Arial" w:hAnsi="Arial" w:cs="Arial"/>
        </w:rPr>
      </w:pPr>
    </w:p>
    <w:p w14:paraId="670834E8" w14:textId="77777777" w:rsidR="0077420F" w:rsidRPr="00BC063A" w:rsidRDefault="0077420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</w:t>
      </w:r>
      <w:r w:rsidR="00556206">
        <w:rPr>
          <w:rFonts w:ascii="Arial" w:eastAsia="SimSun" w:hAnsi="Arial" w:cs="Arial"/>
          <w:sz w:val="22"/>
          <w:szCs w:val="22"/>
        </w:rPr>
        <w:t>v poptávkovém</w:t>
      </w:r>
      <w:r w:rsidRPr="00BC063A">
        <w:rPr>
          <w:rFonts w:ascii="Arial" w:eastAsia="SimSun" w:hAnsi="Arial" w:cs="Arial"/>
          <w:sz w:val="22"/>
          <w:szCs w:val="22"/>
        </w:rPr>
        <w:t xml:space="preserve"> řízení, nesmí být současně subdodavatelem, jehož prostřednictvím jiný dodavatel v tomtéž </w:t>
      </w:r>
      <w:r w:rsidR="00556206">
        <w:rPr>
          <w:rFonts w:ascii="Arial" w:eastAsia="SimSun" w:hAnsi="Arial" w:cs="Arial"/>
          <w:sz w:val="22"/>
          <w:szCs w:val="22"/>
        </w:rPr>
        <w:t>poptávkovém</w:t>
      </w:r>
      <w:r w:rsidRPr="00BC063A">
        <w:rPr>
          <w:rFonts w:ascii="Arial" w:eastAsia="SimSun" w:hAnsi="Arial" w:cs="Arial"/>
          <w:sz w:val="22"/>
          <w:szCs w:val="22"/>
        </w:rPr>
        <w:t xml:space="preserve"> řízení prokazuje kvalifikaci. </w:t>
      </w:r>
    </w:p>
    <w:p w14:paraId="40E29FCB" w14:textId="77777777" w:rsidR="0077420F" w:rsidRPr="00BC063A" w:rsidRDefault="0077420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</w:t>
      </w:r>
      <w:r w:rsidR="00BC3F0B">
        <w:rPr>
          <w:rFonts w:ascii="Arial" w:eastAsia="SimSun" w:hAnsi="Arial" w:cs="Arial"/>
          <w:sz w:val="22"/>
          <w:szCs w:val="22"/>
        </w:rPr>
        <w:t>zadávacím</w:t>
      </w:r>
      <w:r w:rsidRPr="00BC063A">
        <w:rPr>
          <w:rFonts w:ascii="Arial" w:eastAsia="SimSun" w:hAnsi="Arial" w:cs="Arial"/>
          <w:sz w:val="22"/>
          <w:szCs w:val="22"/>
        </w:rPr>
        <w:t xml:space="preserve"> řízení prokazuje kvalifikaci, zadavatel všechny nabídky podané takovým dodavatelem vyřadí. </w:t>
      </w:r>
    </w:p>
    <w:p w14:paraId="5118FDB8" w14:textId="77777777" w:rsidR="00FC1BA2" w:rsidRPr="00BC063A" w:rsidRDefault="0077420F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Dodavatele, jehož nabídka byla vyřazena, zadavatel bezodkladně vyloučí z účasti </w:t>
      </w:r>
      <w:r w:rsidR="00556206">
        <w:rPr>
          <w:rFonts w:ascii="Arial" w:eastAsia="SimSun" w:hAnsi="Arial" w:cs="Arial"/>
          <w:sz w:val="22"/>
          <w:szCs w:val="22"/>
        </w:rPr>
        <w:t>v poptávkovém</w:t>
      </w:r>
      <w:r w:rsidRPr="00BC063A">
        <w:rPr>
          <w:rFonts w:ascii="Arial" w:eastAsia="SimSun" w:hAnsi="Arial" w:cs="Arial"/>
          <w:sz w:val="22"/>
          <w:szCs w:val="22"/>
        </w:rPr>
        <w:t xml:space="preserve"> řízení. Vyloučení </w:t>
      </w:r>
      <w:r w:rsidR="00BC3F0B">
        <w:rPr>
          <w:rFonts w:ascii="Arial" w:eastAsia="SimSun" w:hAnsi="Arial" w:cs="Arial"/>
          <w:sz w:val="22"/>
          <w:szCs w:val="22"/>
        </w:rPr>
        <w:t>účastníka</w:t>
      </w:r>
      <w:r w:rsidRPr="00BC063A">
        <w:rPr>
          <w:rFonts w:ascii="Arial" w:eastAsia="SimSun" w:hAnsi="Arial" w:cs="Arial"/>
          <w:sz w:val="22"/>
          <w:szCs w:val="22"/>
        </w:rPr>
        <w:t xml:space="preserve"> včetně důvodu zadavatel oznámí </w:t>
      </w:r>
      <w:r w:rsidR="00BC3F0B">
        <w:rPr>
          <w:rFonts w:ascii="Arial" w:eastAsia="SimSun" w:hAnsi="Arial" w:cs="Arial"/>
          <w:sz w:val="22"/>
          <w:szCs w:val="22"/>
        </w:rPr>
        <w:t>účastníku</w:t>
      </w:r>
      <w:r w:rsidRPr="00BC063A">
        <w:rPr>
          <w:rFonts w:ascii="Arial" w:eastAsia="SimSun" w:hAnsi="Arial" w:cs="Arial"/>
          <w:sz w:val="22"/>
          <w:szCs w:val="22"/>
        </w:rPr>
        <w:t>.</w:t>
      </w:r>
    </w:p>
    <w:p w14:paraId="46CA66EB" w14:textId="77777777" w:rsidR="0077420F" w:rsidRPr="00BC063A" w:rsidRDefault="0077420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14:paraId="5DDB0E80" w14:textId="77777777" w:rsidR="0077420F" w:rsidRPr="00BC063A" w:rsidRDefault="0077420F" w:rsidP="007F18B6">
      <w:r w:rsidRPr="00BC063A">
        <w:t>Nabídky budou doručeny poštou nebo osobně do sídla zadavatele, dle níže uvedených požadavků:</w:t>
      </w:r>
    </w:p>
    <w:p w14:paraId="37C82921" w14:textId="0089FBDE" w:rsidR="0077420F" w:rsidRPr="00BC063A" w:rsidRDefault="0077420F" w:rsidP="007F18B6">
      <w:pPr>
        <w:rPr>
          <w:b/>
        </w:rPr>
      </w:pPr>
      <w:r w:rsidRPr="00BC063A">
        <w:t>Lhůta pro podání nabídek:</w:t>
      </w:r>
      <w:r w:rsidRPr="00BC063A">
        <w:tab/>
      </w:r>
      <w:r w:rsidR="009F060A">
        <w:rPr>
          <w:b/>
        </w:rPr>
        <w:t xml:space="preserve">do </w:t>
      </w:r>
      <w:r w:rsidR="00D42FDD">
        <w:rPr>
          <w:b/>
        </w:rPr>
        <w:t>14.7.2021</w:t>
      </w:r>
      <w:r w:rsidRPr="00BC063A">
        <w:rPr>
          <w:b/>
        </w:rPr>
        <w:t xml:space="preserve">, do </w:t>
      </w:r>
      <w:r w:rsidR="00744D34">
        <w:rPr>
          <w:b/>
        </w:rPr>
        <w:t>10</w:t>
      </w:r>
      <w:r w:rsidRPr="00BC063A">
        <w:rPr>
          <w:b/>
        </w:rPr>
        <w:t>:00 hod.</w:t>
      </w:r>
    </w:p>
    <w:p w14:paraId="14DEAEA8" w14:textId="77777777" w:rsidR="0077420F" w:rsidRPr="00BC063A" w:rsidRDefault="0077420F" w:rsidP="007F18B6">
      <w:r w:rsidRPr="00BC063A">
        <w:t>Místo podání nabídek:</w:t>
      </w:r>
      <w:r w:rsidRPr="00BC063A">
        <w:tab/>
        <w:t>Do</w:t>
      </w:r>
      <w:r w:rsidR="00BC3F0B">
        <w:t xml:space="preserve">movní a bytová správa města </w:t>
      </w:r>
      <w:proofErr w:type="gramStart"/>
      <w:r w:rsidR="00BC3F0B">
        <w:t>Pís</w:t>
      </w:r>
      <w:r w:rsidRPr="00BC063A">
        <w:t>k</w:t>
      </w:r>
      <w:r w:rsidR="00BC3F0B">
        <w:t>u</w:t>
      </w:r>
      <w:r w:rsidRPr="00BC063A">
        <w:t xml:space="preserve"> - podatelna</w:t>
      </w:r>
      <w:proofErr w:type="gramEnd"/>
    </w:p>
    <w:p w14:paraId="3DDF2A70" w14:textId="77777777" w:rsidR="0077420F" w:rsidRPr="00BC063A" w:rsidRDefault="0077420F" w:rsidP="007F18B6">
      <w:pPr>
        <w:ind w:left="2124" w:firstLine="708"/>
      </w:pPr>
      <w:r w:rsidRPr="00BC063A">
        <w:t xml:space="preserve">Fügnerovo náměstí 42, 397 01 Písek. </w:t>
      </w:r>
    </w:p>
    <w:p w14:paraId="356BE880" w14:textId="77777777" w:rsidR="0077420F" w:rsidRPr="00BC063A" w:rsidRDefault="0077420F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14:paraId="07C339DD" w14:textId="77777777" w:rsidR="0077420F" w:rsidRPr="00BC063A" w:rsidRDefault="0077420F" w:rsidP="007F18B6">
      <w:pPr>
        <w:spacing w:after="120"/>
      </w:pPr>
      <w:r w:rsidRPr="00BC063A">
        <w:t xml:space="preserve">Nabídka musí být podána nejpozději do konce lhůty pro podání nabídek stanovené výše. Za řádné a včasné doručení nabídky nese odpovědnost </w:t>
      </w:r>
      <w:r w:rsidR="00556206">
        <w:t>účastník</w:t>
      </w:r>
      <w:r w:rsidRPr="00BC063A">
        <w:t>. Obálka s nabídkou musí být označena v souladu s pokyny uvedenými v této zadávací dokumentaci.</w:t>
      </w:r>
    </w:p>
    <w:p w14:paraId="678F9213" w14:textId="77777777" w:rsidR="0077420F" w:rsidRPr="00BC063A" w:rsidRDefault="0077420F" w:rsidP="007F18B6">
      <w:pPr>
        <w:spacing w:after="120"/>
      </w:pPr>
      <w:r w:rsidRPr="00BC063A">
        <w:t>Nabídky podané po výše uvedené lhůtě nebudou zadavatelem do soutěže přijaty.</w:t>
      </w:r>
    </w:p>
    <w:p w14:paraId="09E3C4FD" w14:textId="77777777" w:rsidR="0077420F" w:rsidRPr="00BC063A" w:rsidRDefault="0077420F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14:paraId="0208C879" w14:textId="77777777" w:rsidR="0077420F" w:rsidRPr="00BC063A" w:rsidRDefault="0077420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14:paraId="25FF8407" w14:textId="77777777" w:rsidR="0077420F" w:rsidRDefault="0077420F" w:rsidP="007F18B6">
      <w:r w:rsidRPr="00BC063A">
        <w:t xml:space="preserve">Zadávací lhůta (lhůta, po kterou jsou </w:t>
      </w:r>
      <w:r w:rsidR="00906935">
        <w:t>účastníci</w:t>
      </w:r>
      <w:r w:rsidRPr="00BC063A">
        <w:t xml:space="preserve"> svou nabídkou vázáni) činí 60 dnů a začíná běžet okamžikem skončení lhůty pro podání nabídek. </w:t>
      </w:r>
    </w:p>
    <w:p w14:paraId="5678D19E" w14:textId="77777777" w:rsidR="0077420F" w:rsidRPr="00BC063A" w:rsidRDefault="0077420F" w:rsidP="007F18B6"/>
    <w:p w14:paraId="740E7968" w14:textId="77777777" w:rsidR="0077420F" w:rsidRPr="00BC063A" w:rsidRDefault="0077420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14:paraId="6A5470E8" w14:textId="77777777" w:rsidR="0077420F" w:rsidRPr="00BC063A" w:rsidRDefault="0077420F" w:rsidP="007F18B6"/>
    <w:p w14:paraId="447C644D" w14:textId="7F7D3588" w:rsidR="0077420F" w:rsidRPr="00BC063A" w:rsidRDefault="0077420F" w:rsidP="007F18B6">
      <w:r w:rsidRPr="00BC063A">
        <w:t xml:space="preserve">Otevírání obálek s nabídkami se bude konat </w:t>
      </w:r>
      <w:r w:rsidR="00D42FDD">
        <w:t>14.7</w:t>
      </w:r>
      <w:r w:rsidR="0062365F">
        <w:t>.202</w:t>
      </w:r>
      <w:r w:rsidR="00D42FDD">
        <w:t>1</w:t>
      </w:r>
      <w:r w:rsidRPr="00BC063A">
        <w:t xml:space="preserve"> v</w:t>
      </w:r>
      <w:r w:rsidR="009F060A">
        <w:t>e</w:t>
      </w:r>
      <w:r w:rsidRPr="00BC063A">
        <w:t> </w:t>
      </w:r>
      <w:r w:rsidRPr="005D34BB">
        <w:t>1</w:t>
      </w:r>
      <w:r w:rsidR="00ED57D1">
        <w:t>5</w:t>
      </w:r>
      <w:r w:rsidRPr="00BC063A">
        <w:t xml:space="preserve"> hod</w:t>
      </w:r>
      <w:r w:rsidR="00DB10BA">
        <w:t>in</w:t>
      </w:r>
      <w:r w:rsidRPr="00BC063A" w:rsidDel="003A5177">
        <w:t xml:space="preserve"> </w:t>
      </w:r>
      <w:r w:rsidR="00FC1BA2">
        <w:t>v zasedací místnosti DBS města Písku (3. nadzemní podlaží)</w:t>
      </w:r>
    </w:p>
    <w:p w14:paraId="7320A6A6" w14:textId="77777777" w:rsidR="0077420F" w:rsidRPr="00BC063A" w:rsidRDefault="0077420F" w:rsidP="007F18B6"/>
    <w:p w14:paraId="46A635DA" w14:textId="77777777" w:rsidR="0077420F" w:rsidRPr="00BC063A" w:rsidRDefault="0077420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14:paraId="716CB64C" w14:textId="77777777" w:rsidR="0077420F" w:rsidRPr="00BC063A" w:rsidRDefault="0077420F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Vybraný </w:t>
      </w:r>
      <w:r w:rsidR="00906935">
        <w:rPr>
          <w:rFonts w:ascii="Arial" w:hAnsi="Arial" w:cs="Arial"/>
        </w:rPr>
        <w:t>účastník</w:t>
      </w:r>
      <w:r w:rsidRPr="00BC063A">
        <w:rPr>
          <w:rFonts w:ascii="Arial" w:hAnsi="Arial" w:cs="Arial"/>
        </w:rPr>
        <w:t xml:space="preserve"> je povinen poskytnout zadavateli řádnou součinnost potřebnou k uzavření smlouvy tak, aby byla smlouva uzavřena ve lhůtě do 15 pracovních dnů ode dne odeslání oznámení o výběru dodavatele. Odmítne-li vybraný</w:t>
      </w:r>
      <w:r w:rsidR="00556206">
        <w:rPr>
          <w:rFonts w:ascii="Arial" w:hAnsi="Arial" w:cs="Arial"/>
        </w:rPr>
        <w:t xml:space="preserve"> účastník</w:t>
      </w:r>
      <w:r w:rsidRPr="00BC063A">
        <w:rPr>
          <w:rFonts w:ascii="Arial" w:hAnsi="Arial" w:cs="Arial"/>
        </w:rPr>
        <w:t xml:space="preserve">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 xml:space="preserve">smlouvy dalšího účastníka </w:t>
      </w:r>
      <w:r w:rsidR="00906935">
        <w:rPr>
          <w:rFonts w:ascii="Arial" w:hAnsi="Arial" w:cs="Arial"/>
        </w:rPr>
        <w:t>poptávkového</w:t>
      </w:r>
      <w:r w:rsidRPr="00BC063A">
        <w:rPr>
          <w:rFonts w:ascii="Arial" w:hAnsi="Arial" w:cs="Arial"/>
        </w:rPr>
        <w:t xml:space="preserve"> řízení, a to v pořadí, které vyplývá z výsledku hodnocení nabídek.</w:t>
      </w:r>
    </w:p>
    <w:p w14:paraId="729A7419" w14:textId="77777777" w:rsidR="0077420F" w:rsidRPr="00BC063A" w:rsidRDefault="0077420F" w:rsidP="007F18B6">
      <w:pPr>
        <w:spacing w:after="120"/>
      </w:pPr>
      <w:r w:rsidRPr="00BC063A">
        <w:lastRenderedPageBreak/>
        <w:t>Nedostatečná informovanost, mylné chápání zakázky, chybně navržená nabídková cena apod., neopravňuje zájemce požadovat dodatečnou úhradu nákladů nebo zvýšení nabídkové ceny.</w:t>
      </w:r>
    </w:p>
    <w:p w14:paraId="2A64D1E7" w14:textId="77777777" w:rsidR="0077420F" w:rsidRPr="00BC063A" w:rsidRDefault="0077420F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14:paraId="78D55744" w14:textId="77777777" w:rsidR="0077420F" w:rsidRPr="00BC063A" w:rsidRDefault="0077420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zakázku zrušit a neuzavřít smluvní vztah se žádným ze zájemců s tím, že případné neuzavření smluvního vztahu nebude druhou stranou sankcionováno.</w:t>
      </w:r>
    </w:p>
    <w:p w14:paraId="2B81CF6E" w14:textId="77777777" w:rsidR="0077420F" w:rsidRPr="00BC063A" w:rsidRDefault="0077420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zakázky malého rozsahu.</w:t>
      </w:r>
    </w:p>
    <w:p w14:paraId="2DFF6F07" w14:textId="77777777" w:rsidR="0077420F" w:rsidRDefault="0077420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</w:t>
      </w:r>
      <w:r w:rsidR="00906935">
        <w:rPr>
          <w:snapToGrid w:val="0"/>
        </w:rPr>
        <w:t>účastníka</w:t>
      </w:r>
      <w:r w:rsidRPr="00BC063A">
        <w:rPr>
          <w:snapToGrid w:val="0"/>
        </w:rPr>
        <w:t xml:space="preserve"> pro nezpůsobilost v případě, že se </w:t>
      </w:r>
      <w:r w:rsidR="00906935">
        <w:rPr>
          <w:snapToGrid w:val="0"/>
        </w:rPr>
        <w:t>účastník</w:t>
      </w:r>
      <w:r w:rsidRPr="00BC063A">
        <w:rPr>
          <w:snapToGrid w:val="0"/>
        </w:rPr>
        <w:t xml:space="preserve"> dopustil </w:t>
      </w:r>
      <w:r w:rsidR="00906935">
        <w:rPr>
          <w:snapToGrid w:val="0"/>
        </w:rPr>
        <w:br/>
      </w:r>
      <w:r w:rsidRPr="00BC063A">
        <w:rPr>
          <w:snapToGrid w:val="0"/>
        </w:rPr>
        <w:t xml:space="preserve">v posledních 3 letech od zahájení </w:t>
      </w:r>
      <w:r w:rsidR="00906935">
        <w:rPr>
          <w:snapToGrid w:val="0"/>
        </w:rPr>
        <w:t>poptávkového</w:t>
      </w:r>
      <w:r w:rsidRPr="00BC063A">
        <w:rPr>
          <w:snapToGrid w:val="0"/>
        </w:rPr>
        <w:t xml:space="preserve"> řízení závažných nebo dlouhodobých pochybení při plnění dřívějšího smluvního vztahu se zadavatelem zadávané zakázky, nebo </w:t>
      </w:r>
      <w:r w:rsidR="00906935">
        <w:rPr>
          <w:snapToGrid w:val="0"/>
        </w:rPr>
        <w:br/>
      </w:r>
      <w:r w:rsidRPr="00BC063A">
        <w:rPr>
          <w:snapToGrid w:val="0"/>
        </w:rPr>
        <w:t>s jiným zadavatelem, která vedla k vzniku škody, předčasnému ukončení smluvního vztahu nebo jiným srovnatelným sankcím. Postup analogický s ust. § 76 zákona (obnovení způsobilosti) se nepoužije.</w:t>
      </w:r>
    </w:p>
    <w:p w14:paraId="3B531EA2" w14:textId="77777777" w:rsidR="00906935" w:rsidRPr="00906935" w:rsidRDefault="00906935" w:rsidP="00906935">
      <w:pPr>
        <w:widowControl w:val="0"/>
        <w:autoSpaceDE w:val="0"/>
        <w:autoSpaceDN w:val="0"/>
        <w:spacing w:after="120"/>
        <w:rPr>
          <w:snapToGrid w:val="0"/>
        </w:rPr>
      </w:pPr>
      <w:r w:rsidRPr="00906935">
        <w:rPr>
          <w:snapToGrid w:val="0"/>
        </w:rPr>
        <w:t xml:space="preserve">Dodavatel, který podal nabídku ve </w:t>
      </w:r>
      <w:r w:rsidR="00556206">
        <w:rPr>
          <w:snapToGrid w:val="0"/>
        </w:rPr>
        <w:t>poptávkovém</w:t>
      </w:r>
      <w:r w:rsidRPr="00906935">
        <w:rPr>
          <w:snapToGrid w:val="0"/>
        </w:rPr>
        <w:t xml:space="preserve"> řízení, nesmí být současně subdodavatelem, jehož prostřednictvím jiný dodavatel v tomtéž </w:t>
      </w:r>
      <w:r w:rsidR="00556206">
        <w:rPr>
          <w:snapToGrid w:val="0"/>
        </w:rPr>
        <w:t>poptávkovém</w:t>
      </w:r>
      <w:r w:rsidRPr="00906935">
        <w:rPr>
          <w:snapToGrid w:val="0"/>
        </w:rPr>
        <w:t xml:space="preserve"> řízení prokazuje kvalifikaci. </w:t>
      </w:r>
    </w:p>
    <w:p w14:paraId="7ECB0470" w14:textId="77777777" w:rsidR="00906935" w:rsidRPr="00906935" w:rsidRDefault="00906935" w:rsidP="00906935">
      <w:pPr>
        <w:widowControl w:val="0"/>
        <w:autoSpaceDE w:val="0"/>
        <w:autoSpaceDN w:val="0"/>
        <w:spacing w:after="120"/>
        <w:rPr>
          <w:snapToGrid w:val="0"/>
        </w:rPr>
      </w:pPr>
      <w:r w:rsidRPr="00906935">
        <w:rPr>
          <w:snapToGrid w:val="0"/>
        </w:rPr>
        <w:t xml:space="preserve">Pokud dodavatel podá více nabídek samostatně nebo společně s dalšími dodavateli, nebo je subdodavatelem, jehož prostřednictvím jiný dodavatel v tomtéž </w:t>
      </w:r>
      <w:r w:rsidR="00556206">
        <w:rPr>
          <w:snapToGrid w:val="0"/>
        </w:rPr>
        <w:t xml:space="preserve">poptávkovém </w:t>
      </w:r>
      <w:r w:rsidRPr="00906935">
        <w:rPr>
          <w:snapToGrid w:val="0"/>
        </w:rPr>
        <w:t xml:space="preserve">řízení prokazuje kvalifikaci, zadavatel všechny nabídky podané takovým dodavatelem vyřadí. </w:t>
      </w:r>
    </w:p>
    <w:p w14:paraId="4D7649DA" w14:textId="77777777" w:rsidR="00906935" w:rsidRPr="00BC063A" w:rsidRDefault="00906935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906935">
        <w:rPr>
          <w:snapToGrid w:val="0"/>
        </w:rPr>
        <w:t xml:space="preserve">Dodavatele, jehož nabídka byla vyřazena, zadavatel bezodkladně vyloučí z účasti ve </w:t>
      </w:r>
      <w:r w:rsidR="00556206">
        <w:rPr>
          <w:snapToGrid w:val="0"/>
        </w:rPr>
        <w:t>poptávkovém</w:t>
      </w:r>
      <w:r w:rsidRPr="00906935">
        <w:rPr>
          <w:snapToGrid w:val="0"/>
        </w:rPr>
        <w:t xml:space="preserve"> řízení. Vyloučení účastníka, včetně důvodu</w:t>
      </w:r>
      <w:r>
        <w:rPr>
          <w:snapToGrid w:val="0"/>
        </w:rPr>
        <w:t>, zadavatel účastníkovi oznámí.</w:t>
      </w:r>
    </w:p>
    <w:p w14:paraId="4DFC1220" w14:textId="77777777" w:rsidR="0077420F" w:rsidRPr="00BC063A" w:rsidRDefault="0077420F" w:rsidP="007F18B6">
      <w:pPr>
        <w:spacing w:after="120"/>
      </w:pPr>
      <w:r w:rsidRPr="00BC063A">
        <w:t>Náklady spojené s účastí v</w:t>
      </w:r>
      <w:r w:rsidR="00906935">
        <w:t> </w:t>
      </w:r>
      <w:r w:rsidRPr="00BC063A">
        <w:t>tomto</w:t>
      </w:r>
      <w:r w:rsidR="00906935">
        <w:t xml:space="preserve"> poptávkovém</w:t>
      </w:r>
      <w:r w:rsidRPr="00BC063A">
        <w:t xml:space="preserve"> řízení nese každý účastník sám.</w:t>
      </w:r>
    </w:p>
    <w:p w14:paraId="5A503EF9" w14:textId="77777777" w:rsidR="0077420F" w:rsidRPr="00BC063A" w:rsidRDefault="0077420F" w:rsidP="007F18B6">
      <w:pPr>
        <w:spacing w:after="120"/>
      </w:pPr>
      <w:r w:rsidRPr="00BC063A">
        <w:t xml:space="preserve">V případě, že dojde ke změně údajů uvedených v nabídce do doby uzavření smlouvy s vybraným </w:t>
      </w:r>
      <w:r w:rsidR="00906935">
        <w:t>účastníkem</w:t>
      </w:r>
      <w:r w:rsidRPr="00BC063A">
        <w:t xml:space="preserve">, je příslušný </w:t>
      </w:r>
      <w:r w:rsidR="00906935">
        <w:t>účastník</w:t>
      </w:r>
      <w:r w:rsidRPr="00BC063A">
        <w:t xml:space="preserve"> povinen o této změně zadavatele bezodkladně písemně informovat.</w:t>
      </w:r>
    </w:p>
    <w:p w14:paraId="538CBF22" w14:textId="77777777" w:rsidR="0077420F" w:rsidRPr="00BC063A" w:rsidRDefault="0077420F" w:rsidP="007F18B6">
      <w:pPr>
        <w:spacing w:after="120"/>
      </w:pPr>
      <w:r w:rsidRPr="00BC063A">
        <w:t xml:space="preserve">Zadavatel si vyhrazuje právo ověřit informace obsažené v nabídce </w:t>
      </w:r>
      <w:r w:rsidR="00906935">
        <w:t>účastníka</w:t>
      </w:r>
      <w:r w:rsidRPr="00BC063A">
        <w:t xml:space="preserve"> u třetích osob a </w:t>
      </w:r>
      <w:r w:rsidR="00906935">
        <w:t>účastník</w:t>
      </w:r>
      <w:r w:rsidRPr="00BC063A">
        <w:t xml:space="preserve"> je povinen mu v tomto ohledu poskytnout veškerou potřebnou součinnost.</w:t>
      </w:r>
    </w:p>
    <w:p w14:paraId="598D4BAC" w14:textId="77777777" w:rsidR="0077420F" w:rsidRPr="00BC063A" w:rsidRDefault="0077420F" w:rsidP="007F18B6">
      <w:pPr>
        <w:spacing w:after="120"/>
      </w:pPr>
      <w:r w:rsidRPr="00BC063A">
        <w:t>Dále si zadavatel vyhrazuje právo změnit nebo doplnit předloženou smlouvu.</w:t>
      </w:r>
    </w:p>
    <w:p w14:paraId="1C9CFAE6" w14:textId="77777777" w:rsidR="0077420F" w:rsidRDefault="0077420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14:paraId="4D52153B" w14:textId="77777777" w:rsidR="007111A0" w:rsidRPr="00BC063A" w:rsidRDefault="007111A0" w:rsidP="007F18B6">
      <w:pPr>
        <w:widowControl w:val="0"/>
        <w:autoSpaceDE w:val="0"/>
        <w:autoSpaceDN w:val="0"/>
        <w:spacing w:after="120"/>
        <w:rPr>
          <w:snapToGrid w:val="0"/>
        </w:rPr>
      </w:pPr>
    </w:p>
    <w:p w14:paraId="610563CE" w14:textId="77777777" w:rsidR="0077420F" w:rsidRPr="00BC063A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5" w:name="_Toc465265697"/>
      <w:bookmarkStart w:id="26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5"/>
      <w:bookmarkEnd w:id="26"/>
    </w:p>
    <w:p w14:paraId="26D2BAD7" w14:textId="77777777" w:rsidR="0077420F" w:rsidRPr="00BC063A" w:rsidRDefault="0077420F" w:rsidP="00DB188A">
      <w:pPr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</w:t>
      </w:r>
      <w:r w:rsidR="00906935">
        <w:t>zaměstnance</w:t>
      </w:r>
      <w:r w:rsidRPr="00BC063A">
        <w:t xml:space="preserve"> zadavatele Martina Trojáka,</w:t>
      </w:r>
      <w:r w:rsidRPr="00BC063A">
        <w:rPr>
          <w:u w:val="single"/>
        </w:rPr>
        <w:t xml:space="preserve">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14:paraId="7D569E3F" w14:textId="77777777" w:rsidR="0077420F" w:rsidRPr="00BC063A" w:rsidRDefault="0077420F" w:rsidP="00DB188A">
      <w:pPr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14:paraId="7F01D669" w14:textId="77777777" w:rsidR="00623FFD" w:rsidRDefault="00623FFD" w:rsidP="00623FFD">
      <w:pPr>
        <w:spacing w:before="120"/>
      </w:pPr>
      <w:r w:rsidRPr="005E6AC5">
        <w:t>Pokud zadávací dokumentace</w:t>
      </w:r>
      <w:r>
        <w:t xml:space="preserve">, včetně </w:t>
      </w:r>
      <w:r w:rsidRPr="005E6AC5">
        <w:t>projektov</w:t>
      </w:r>
      <w:r>
        <w:t>é</w:t>
      </w:r>
      <w:r w:rsidRPr="005E6AC5">
        <w:t xml:space="preserve"> dokumentace obsahuje požadavky nebo odkazy na obchodní firmy, názvy nebo jména a příjmení, dále specifická označení zboží </w:t>
      </w:r>
      <w:r w:rsidR="00906935">
        <w:br/>
      </w:r>
      <w:r w:rsidRPr="005E6AC5">
        <w:lastRenderedPageBreak/>
        <w:t>a služeb, které platí pro určitou osobu, popřípadě její organizační složku, patenty na vynálezy, užitné vzory, průmyslové vzory, ochranné známky nebo</w:t>
      </w:r>
      <w:r w:rsidRPr="00B52BB1">
        <w:t xml:space="preserve"> označení původu, a pokud by toto vedlo ke</w:t>
      </w:r>
      <w:r>
        <w:t> </w:t>
      </w:r>
      <w:r w:rsidRPr="00B52BB1">
        <w:t xml:space="preserve">zvýhodnění nebo naopak k vyloučení určitých dodavatelů nebo určitých výrobků, umožňuje zadavatel použití jiných, kvalitativně a technicky obdobných </w:t>
      </w:r>
      <w:r>
        <w:t xml:space="preserve">nebo lepších </w:t>
      </w:r>
      <w:r w:rsidRPr="00B52BB1">
        <w:t>řešení.</w:t>
      </w:r>
    </w:p>
    <w:p w14:paraId="048B8058" w14:textId="77777777" w:rsidR="00623FFD" w:rsidRPr="005E6AC5" w:rsidRDefault="00906935" w:rsidP="00623FFD">
      <w:pPr>
        <w:spacing w:before="120"/>
      </w:pPr>
      <w:r>
        <w:t xml:space="preserve">Účastník </w:t>
      </w:r>
      <w:r w:rsidR="00623FFD" w:rsidRPr="00B11E6D">
        <w:t>je povinen před podáním nabídky řádně tuto výzvu</w:t>
      </w:r>
      <w:r w:rsidR="00623FFD">
        <w:t xml:space="preserve"> a zadávací dokumentaci </w:t>
      </w:r>
      <w:r w:rsidR="00623FFD" w:rsidRPr="00B11E6D">
        <w:t xml:space="preserve">prostudovat a řídit se zde stanovenými pokyny, termíny a specifikacemi. Pokud nabídka </w:t>
      </w:r>
      <w:r w:rsidR="00556206">
        <w:t xml:space="preserve">účastníka </w:t>
      </w:r>
      <w:r w:rsidR="00623FFD" w:rsidRPr="00B11E6D">
        <w:t>nebude obsahovat všechny náležitosti, požadované informace a dokumentaci a/nebo nebude plně odpovídat zadávacím podmínkám a/nebo nebude podána stanoveným způsobem ve stanoveném termínu, bude to mít za následek její vyř</w:t>
      </w:r>
      <w:r w:rsidR="00623FFD">
        <w:t>a</w:t>
      </w:r>
      <w:r w:rsidR="00623FFD" w:rsidRPr="00B11E6D">
        <w:t xml:space="preserve">zení a následné </w:t>
      </w:r>
      <w:r w:rsidR="00623FFD" w:rsidRPr="005E6AC5">
        <w:t xml:space="preserve">vyloučení </w:t>
      </w:r>
      <w:r w:rsidR="00DB2A51">
        <w:t>účastníka</w:t>
      </w:r>
      <w:r w:rsidR="00623FFD" w:rsidRPr="005E6AC5">
        <w:t xml:space="preserve"> z </w:t>
      </w:r>
      <w:r w:rsidR="00DB2A51">
        <w:rPr>
          <w:rFonts w:eastAsia="SimSun"/>
        </w:rPr>
        <w:t>poptávkového</w:t>
      </w:r>
      <w:r w:rsidR="00623FFD" w:rsidRPr="005E6AC5">
        <w:t xml:space="preserve"> řízení. Taktéž, bude-li nabídka </w:t>
      </w:r>
      <w:r w:rsidR="00556206">
        <w:t>účastníka</w:t>
      </w:r>
      <w:r w:rsidR="00623FFD" w:rsidRPr="005E6AC5">
        <w:t xml:space="preserve"> obsahovat jakoukoliv výhradu </w:t>
      </w:r>
      <w:r w:rsidR="00556206">
        <w:t>účastníka</w:t>
      </w:r>
      <w:r w:rsidR="00623FFD" w:rsidRPr="005E6AC5">
        <w:t xml:space="preserve"> vůči zadávacím podmínkám, bude to mít za následek vyřazení </w:t>
      </w:r>
      <w:r w:rsidR="00556206">
        <w:t>nabídky a následné vyloučení účastníka</w:t>
      </w:r>
      <w:r w:rsidR="00623FFD" w:rsidRPr="005E6AC5">
        <w:t xml:space="preserve"> z </w:t>
      </w:r>
      <w:r w:rsidR="00DB2A51">
        <w:rPr>
          <w:rFonts w:eastAsia="SimSun"/>
        </w:rPr>
        <w:t>poptávkového</w:t>
      </w:r>
      <w:r w:rsidR="00623FFD" w:rsidRPr="005E6AC5">
        <w:rPr>
          <w:rFonts w:eastAsia="SimSun"/>
        </w:rPr>
        <w:t xml:space="preserve"> </w:t>
      </w:r>
      <w:r w:rsidR="00623FFD" w:rsidRPr="005E6AC5">
        <w:t>řízení.</w:t>
      </w:r>
    </w:p>
    <w:p w14:paraId="76C76FBB" w14:textId="77777777" w:rsidR="0077420F" w:rsidRDefault="0077420F" w:rsidP="007F18B6">
      <w:pPr>
        <w:spacing w:before="120"/>
      </w:pPr>
    </w:p>
    <w:p w14:paraId="5C1648E0" w14:textId="77777777" w:rsidR="0091264D" w:rsidRDefault="0091264D" w:rsidP="007F18B6">
      <w:pPr>
        <w:spacing w:before="120"/>
      </w:pPr>
    </w:p>
    <w:p w14:paraId="5DF6A199" w14:textId="77777777" w:rsidR="0091264D" w:rsidRDefault="0091264D" w:rsidP="007F18B6">
      <w:pPr>
        <w:spacing w:before="120"/>
      </w:pPr>
    </w:p>
    <w:p w14:paraId="59A25DD2" w14:textId="77777777" w:rsidR="0091264D" w:rsidRDefault="0091264D" w:rsidP="007F18B6">
      <w:pPr>
        <w:spacing w:before="120"/>
      </w:pPr>
    </w:p>
    <w:p w14:paraId="44F62911" w14:textId="77777777" w:rsidR="0091264D" w:rsidRPr="00BC063A" w:rsidRDefault="0091264D" w:rsidP="007F18B6">
      <w:pPr>
        <w:spacing w:before="120"/>
      </w:pPr>
    </w:p>
    <w:p w14:paraId="32923A9B" w14:textId="77777777" w:rsidR="0077420F" w:rsidRPr="00BC063A" w:rsidRDefault="0077420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7" w:name="_Toc347334382"/>
      <w:bookmarkStart w:id="28" w:name="_Toc465265698"/>
      <w:bookmarkStart w:id="29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7"/>
      <w:bookmarkEnd w:id="28"/>
      <w:bookmarkEnd w:id="29"/>
    </w:p>
    <w:p w14:paraId="2EDF2673" w14:textId="77777777" w:rsidR="0077420F" w:rsidRPr="00BC063A" w:rsidRDefault="0077420F" w:rsidP="007F18B6">
      <w:pPr>
        <w:pStyle w:val="Bezmezer"/>
        <w:jc w:val="both"/>
        <w:rPr>
          <w:rFonts w:ascii="Arial" w:hAnsi="Arial" w:cs="Arial"/>
        </w:rPr>
      </w:pPr>
    </w:p>
    <w:p w14:paraId="41D2D0F6" w14:textId="77777777" w:rsidR="0077420F" w:rsidRPr="00BC063A" w:rsidRDefault="0077420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14:paraId="4FA73646" w14:textId="77777777" w:rsidR="0077420F" w:rsidRPr="00BC063A" w:rsidRDefault="0077420F" w:rsidP="007F18B6">
      <w:pPr>
        <w:pStyle w:val="Bezmezer"/>
        <w:jc w:val="both"/>
        <w:rPr>
          <w:rFonts w:ascii="Arial" w:hAnsi="Arial" w:cs="Arial"/>
        </w:rPr>
      </w:pPr>
    </w:p>
    <w:p w14:paraId="5CD9EB27" w14:textId="77777777" w:rsidR="0077420F" w:rsidRPr="00BC063A" w:rsidRDefault="0077420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Příloha č. 1: </w:t>
      </w:r>
      <w:r w:rsidRPr="00FC1BA2">
        <w:rPr>
          <w:rFonts w:ascii="Arial" w:hAnsi="Arial" w:cs="Arial"/>
        </w:rPr>
        <w:t>Krycí list</w:t>
      </w:r>
    </w:p>
    <w:p w14:paraId="2F1F1B33" w14:textId="77777777" w:rsidR="0077420F" w:rsidRPr="00BC063A" w:rsidRDefault="0077420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14:paraId="576339CF" w14:textId="77777777" w:rsidR="0077420F" w:rsidRDefault="0077420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</w:t>
      </w:r>
      <w:r w:rsidR="00DB2A51">
        <w:rPr>
          <w:rFonts w:ascii="Arial" w:hAnsi="Arial" w:cs="Arial"/>
        </w:rPr>
        <w:t>uv</w:t>
      </w:r>
      <w:r w:rsidRPr="00BC063A">
        <w:rPr>
          <w:rFonts w:ascii="Arial" w:hAnsi="Arial" w:cs="Arial"/>
        </w:rPr>
        <w:t xml:space="preserve"> o dílo</w:t>
      </w:r>
    </w:p>
    <w:p w14:paraId="14ADA294" w14:textId="77777777" w:rsidR="0077420F" w:rsidRPr="00BC063A" w:rsidRDefault="007111A0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Návrh smlouvy na zajištění záručního a pozáručního servisu</w:t>
      </w:r>
    </w:p>
    <w:p w14:paraId="6442BC37" w14:textId="77777777" w:rsidR="0077420F" w:rsidRPr="00BC063A" w:rsidRDefault="0077420F" w:rsidP="007F18B6">
      <w:pPr>
        <w:pStyle w:val="Bezmezer"/>
        <w:rPr>
          <w:rFonts w:ascii="Arial" w:hAnsi="Arial" w:cs="Arial"/>
        </w:rPr>
      </w:pPr>
    </w:p>
    <w:p w14:paraId="6F3B6983" w14:textId="0AB5CEA5" w:rsidR="0077420F" w:rsidRPr="00BC063A" w:rsidRDefault="0077420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Písku </w:t>
      </w:r>
      <w:r w:rsidRPr="00BC063A">
        <w:rPr>
          <w:rFonts w:ascii="Arial" w:hAnsi="Arial" w:cs="Arial"/>
        </w:rPr>
        <w:t xml:space="preserve"> dne</w:t>
      </w:r>
      <w:proofErr w:type="gramEnd"/>
      <w:r w:rsidRPr="00BC063A">
        <w:rPr>
          <w:rFonts w:ascii="Arial" w:hAnsi="Arial" w:cs="Arial"/>
        </w:rPr>
        <w:t xml:space="preserve"> </w:t>
      </w:r>
      <w:r w:rsidR="00D42FDD">
        <w:rPr>
          <w:rFonts w:ascii="Arial" w:hAnsi="Arial" w:cs="Arial"/>
        </w:rPr>
        <w:t>4.6.2021</w:t>
      </w:r>
    </w:p>
    <w:p w14:paraId="554BB722" w14:textId="77777777" w:rsidR="0077420F" w:rsidRPr="00BC063A" w:rsidRDefault="0077420F" w:rsidP="007F18B6">
      <w:pPr>
        <w:pStyle w:val="Bezmezer"/>
        <w:rPr>
          <w:rFonts w:ascii="Arial" w:hAnsi="Arial" w:cs="Arial"/>
        </w:rPr>
      </w:pPr>
    </w:p>
    <w:p w14:paraId="54BD6699" w14:textId="77777777" w:rsidR="0077420F" w:rsidRDefault="0077420F" w:rsidP="007F18B6">
      <w:pPr>
        <w:pStyle w:val="Bezmezer"/>
        <w:rPr>
          <w:rFonts w:ascii="Arial" w:hAnsi="Arial" w:cs="Arial"/>
        </w:rPr>
      </w:pPr>
    </w:p>
    <w:p w14:paraId="0115CDDC" w14:textId="77777777" w:rsidR="00D167A5" w:rsidRDefault="00D167A5" w:rsidP="007F18B6">
      <w:pPr>
        <w:pStyle w:val="Bezmezer"/>
        <w:rPr>
          <w:rFonts w:ascii="Arial" w:hAnsi="Arial" w:cs="Arial"/>
        </w:rPr>
      </w:pPr>
    </w:p>
    <w:p w14:paraId="3C870EF8" w14:textId="77777777" w:rsidR="00D167A5" w:rsidRPr="00BC063A" w:rsidRDefault="00D167A5" w:rsidP="007F18B6">
      <w:pPr>
        <w:pStyle w:val="Bezmezer"/>
        <w:rPr>
          <w:rFonts w:ascii="Arial" w:hAnsi="Arial" w:cs="Arial"/>
        </w:rPr>
      </w:pPr>
    </w:p>
    <w:p w14:paraId="245613B8" w14:textId="77777777" w:rsidR="0077420F" w:rsidRPr="00BC063A" w:rsidRDefault="0077420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14:paraId="153F2DB2" w14:textId="77777777" w:rsidR="0077420F" w:rsidRDefault="00DB2A51" w:rsidP="007F18B6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167A5">
        <w:rPr>
          <w:rFonts w:ascii="Arial" w:hAnsi="Arial" w:cs="Arial"/>
          <w:color w:val="000000"/>
        </w:rPr>
        <w:t xml:space="preserve"> </w:t>
      </w:r>
      <w:r w:rsidR="0077420F">
        <w:rPr>
          <w:rFonts w:ascii="Arial" w:hAnsi="Arial" w:cs="Arial"/>
          <w:color w:val="000000"/>
        </w:rPr>
        <w:t>Ing. Zdeňka Šartnerová</w:t>
      </w:r>
    </w:p>
    <w:p w14:paraId="33C8D3D1" w14:textId="77777777" w:rsidR="00D167A5" w:rsidRPr="00453E91" w:rsidRDefault="00DB2A51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ř</w:t>
      </w:r>
      <w:r w:rsidR="00D167A5">
        <w:rPr>
          <w:rFonts w:ascii="Arial" w:hAnsi="Arial" w:cs="Arial"/>
          <w:color w:val="000000"/>
        </w:rPr>
        <w:t>editelka DBS města Písku</w:t>
      </w:r>
    </w:p>
    <w:p w14:paraId="3A72BDB6" w14:textId="77777777" w:rsidR="0077420F" w:rsidRDefault="0077420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EE4BF37" w14:textId="77777777" w:rsidR="0077420F" w:rsidRDefault="0077420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0888817E" w14:textId="77777777" w:rsidR="0077420F" w:rsidRDefault="0077420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77DC7073" w14:textId="77777777" w:rsidR="00623FFD" w:rsidRDefault="00623FFD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ED2D606" w14:textId="77777777" w:rsidR="00FA53AC" w:rsidRDefault="00FA53AC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96993E6" w14:textId="77777777" w:rsidR="00DE2A46" w:rsidRDefault="00DE2A4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425BB1BA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2BDF7DF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CDB14E7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BBDDB86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1D9B9C51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75C893D5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2ADC4C5D" w14:textId="291FBC8B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4190F457" w14:textId="70FA9142" w:rsidR="00B53D1F" w:rsidRDefault="00B53D1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57A38125" w14:textId="369E3F22" w:rsidR="00B53D1F" w:rsidRDefault="00B53D1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6FE8DB42" w14:textId="53305FFF" w:rsidR="00B53D1F" w:rsidRDefault="00B53D1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01DF9E92" w14:textId="77777777" w:rsidR="00B53D1F" w:rsidRDefault="00B53D1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606A5A88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6B200FEF" w14:textId="77777777" w:rsidR="00DB2A51" w:rsidRDefault="00DB2A51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14:paraId="2913DA79" w14:textId="77777777" w:rsidR="0077420F" w:rsidRDefault="0077420F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lastRenderedPageBreak/>
        <w:t>Příloha č. 1</w:t>
      </w:r>
      <w:r>
        <w:rPr>
          <w:b/>
          <w:sz w:val="28"/>
          <w:szCs w:val="28"/>
        </w:rPr>
        <w:t xml:space="preserve">  </w:t>
      </w:r>
    </w:p>
    <w:p w14:paraId="79B10A88" w14:textId="77777777" w:rsidR="0077420F" w:rsidRDefault="0077420F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14:paraId="17EDF929" w14:textId="0AB8ECCC" w:rsidR="0077420F" w:rsidRPr="004C5452" w:rsidRDefault="0077420F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B53D1F">
        <w:rPr>
          <w:b/>
          <w:kern w:val="0"/>
          <w:szCs w:val="22"/>
        </w:rPr>
        <w:t xml:space="preserve">Rekonstrukce výtahů v domu č.p. 389 </w:t>
      </w:r>
      <w:r w:rsidR="009F5CB1">
        <w:rPr>
          <w:b/>
          <w:kern w:val="0"/>
          <w:szCs w:val="22"/>
        </w:rPr>
        <w:t>v</w:t>
      </w:r>
      <w:r w:rsidR="00744D34">
        <w:rPr>
          <w:b/>
          <w:kern w:val="0"/>
          <w:szCs w:val="22"/>
        </w:rPr>
        <w:t xml:space="preserve"> Jablonského </w:t>
      </w:r>
      <w:r w:rsidR="009F5CB1">
        <w:rPr>
          <w:b/>
          <w:kern w:val="0"/>
          <w:szCs w:val="22"/>
        </w:rPr>
        <w:t>ulici v</w:t>
      </w:r>
      <w:r w:rsidR="0058459D">
        <w:rPr>
          <w:b/>
          <w:kern w:val="0"/>
          <w:szCs w:val="22"/>
        </w:rPr>
        <w:t> </w:t>
      </w:r>
      <w:r w:rsidR="009F5CB1">
        <w:rPr>
          <w:b/>
          <w:kern w:val="0"/>
          <w:szCs w:val="22"/>
        </w:rPr>
        <w:t>Písku</w:t>
      </w:r>
      <w:r w:rsidR="0058459D">
        <w:rPr>
          <w:b/>
          <w:kern w:val="0"/>
          <w:szCs w:val="22"/>
        </w:rPr>
        <w:t xml:space="preserve"> </w:t>
      </w:r>
    </w:p>
    <w:p w14:paraId="1F7C4B6D" w14:textId="77777777" w:rsidR="0077420F" w:rsidRDefault="0077420F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14:paraId="7E664A8B" w14:textId="77777777" w:rsidR="0077420F" w:rsidRDefault="0077420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</w:t>
      </w:r>
      <w:r w:rsidR="00DB2A51">
        <w:rPr>
          <w:b/>
          <w:sz w:val="20"/>
        </w:rPr>
        <w:t>é</w:t>
      </w:r>
      <w:r>
        <w:rPr>
          <w:b/>
          <w:sz w:val="2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77420F" w14:paraId="6EFDB288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6AE4F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9D141" w14:textId="43D83757" w:rsidR="0077420F" w:rsidRPr="0058459D" w:rsidRDefault="00372A5F" w:rsidP="00DB2A51">
            <w:pPr>
              <w:pStyle w:val="Import4"/>
              <w:ind w:left="-1383" w:firstLine="1383"/>
              <w:rPr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Společenství vlastníků jednotek domu č.p. </w:t>
            </w:r>
            <w:r w:rsidR="00D42FDD">
              <w:rPr>
                <w:rFonts w:cs="Arial"/>
                <w:b/>
                <w:bCs/>
                <w:color w:val="000000"/>
                <w:sz w:val="20"/>
              </w:rPr>
              <w:t>389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v Jablonského ulici</w:t>
            </w:r>
            <w:r w:rsidR="0058459D" w:rsidRPr="0058459D">
              <w:rPr>
                <w:rFonts w:cs="Arial"/>
                <w:b/>
                <w:bCs/>
                <w:color w:val="000000"/>
                <w:sz w:val="20"/>
              </w:rPr>
              <w:tab/>
            </w:r>
            <w:r w:rsidR="0058459D" w:rsidRPr="0058459D">
              <w:rPr>
                <w:rFonts w:cs="Arial"/>
                <w:b/>
                <w:bCs/>
                <w:color w:val="000000"/>
                <w:sz w:val="20"/>
              </w:rPr>
              <w:tab/>
              <w:t>v Písku</w:t>
            </w:r>
          </w:p>
        </w:tc>
      </w:tr>
      <w:tr w:rsidR="0077420F" w14:paraId="751BD237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6F86E" w14:textId="77777777" w:rsidR="0077420F" w:rsidRDefault="0077420F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55287" w14:textId="77777777" w:rsidR="0077420F" w:rsidRDefault="0077420F" w:rsidP="005649A9">
            <w:pPr>
              <w:rPr>
                <w:rFonts w:cs="font438"/>
              </w:rPr>
            </w:pPr>
          </w:p>
        </w:tc>
      </w:tr>
      <w:tr w:rsidR="0077420F" w14:paraId="04C1139F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C8BA1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57EDF" w14:textId="77777777" w:rsidR="0077420F" w:rsidRDefault="003667F9" w:rsidP="005649A9">
            <w:pPr>
              <w:pStyle w:val="Import4"/>
              <w:ind w:left="0"/>
            </w:pPr>
            <w:r>
              <w:rPr>
                <w:b/>
                <w:sz w:val="20"/>
              </w:rPr>
              <w:t>Velké náměstí 114/3, 397 01 Písek</w:t>
            </w:r>
          </w:p>
        </w:tc>
      </w:tr>
      <w:tr w:rsidR="0077420F" w14:paraId="69FB69BB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A6FBC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D693F" w14:textId="77777777" w:rsidR="0077420F" w:rsidRDefault="0077420F" w:rsidP="005649A9">
            <w:pPr>
              <w:pStyle w:val="Import4"/>
              <w:ind w:left="0"/>
            </w:pPr>
          </w:p>
        </w:tc>
      </w:tr>
      <w:tr w:rsidR="0077420F" w14:paraId="1DD4AA17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0E96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080A9" w14:textId="77777777" w:rsidR="0077420F" w:rsidRDefault="0077420F" w:rsidP="005649A9">
            <w:pPr>
              <w:rPr>
                <w:rFonts w:cs="font438"/>
              </w:rPr>
            </w:pPr>
          </w:p>
        </w:tc>
      </w:tr>
      <w:tr w:rsidR="0077420F" w14:paraId="209A5543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EDE8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C7D94" w14:textId="77777777" w:rsidR="0077420F" w:rsidRPr="00FB4548" w:rsidRDefault="0077420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77420F" w14:paraId="3F8E290D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A230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E3C7" w14:textId="77777777" w:rsidR="0077420F" w:rsidRPr="00FB4548" w:rsidRDefault="0077420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77420F" w14:paraId="30F93B49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9B6CE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6E9EF" w14:textId="77777777" w:rsidR="0077420F" w:rsidRPr="00CC7239" w:rsidRDefault="003667F9" w:rsidP="005649A9">
            <w:pPr>
              <w:pStyle w:val="Import4"/>
              <w:ind w:left="0"/>
              <w:rPr>
                <w:sz w:val="20"/>
              </w:rPr>
            </w:pPr>
            <w:r w:rsidRPr="00CC7239">
              <w:rPr>
                <w:sz w:val="20"/>
              </w:rPr>
              <w:t>605 253 194</w:t>
            </w:r>
          </w:p>
        </w:tc>
      </w:tr>
      <w:tr w:rsidR="0077420F" w14:paraId="315162C5" w14:textId="77777777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219B" w14:textId="77777777" w:rsidR="0077420F" w:rsidRDefault="0077420F" w:rsidP="005649A9">
            <w:pPr>
              <w:pStyle w:val="Import4"/>
              <w:ind w:left="0"/>
            </w:pPr>
            <w:proofErr w:type="gramStart"/>
            <w:r>
              <w:rPr>
                <w:sz w:val="16"/>
                <w:szCs w:val="16"/>
              </w:rPr>
              <w:t>E-mail :</w:t>
            </w:r>
            <w:proofErr w:type="gramEnd"/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A1916" w14:textId="77777777" w:rsidR="0077420F" w:rsidRPr="003667F9" w:rsidRDefault="003667F9" w:rsidP="005649A9">
            <w:pPr>
              <w:pStyle w:val="Import4"/>
              <w:ind w:left="0"/>
              <w:rPr>
                <w:sz w:val="20"/>
              </w:rPr>
            </w:pPr>
            <w:r w:rsidRPr="003667F9">
              <w:rPr>
                <w:sz w:val="20"/>
              </w:rPr>
              <w:t>hofman@dbspisek.cz</w:t>
            </w:r>
          </w:p>
        </w:tc>
      </w:tr>
    </w:tbl>
    <w:p w14:paraId="1A46EA1F" w14:textId="77777777" w:rsidR="0077420F" w:rsidRDefault="00DB2A51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Účastník: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77420F" w14:paraId="1C517145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076D6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BC5D6" w14:textId="77777777" w:rsidR="0077420F" w:rsidRDefault="0077420F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77420F" w14:paraId="45E4C40B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32553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E960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07C58BF5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AE5D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B13DC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2DD7D628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6EFD9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C3A5C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4FA37AB4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F8463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AB39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1A5B3569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32CB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462B3" w14:textId="77777777" w:rsidR="0077420F" w:rsidRDefault="0077420F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7420F" w14:paraId="79D80EB0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C274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CB6A7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1BCA2FC1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876F6" w14:textId="77777777" w:rsidR="0077420F" w:rsidRDefault="0077420F" w:rsidP="00CC723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Osoba oprávněná jednat jménem </w:t>
            </w:r>
            <w:r w:rsidR="00CC7239">
              <w:rPr>
                <w:sz w:val="16"/>
                <w:szCs w:val="16"/>
              </w:rPr>
              <w:t>účastníka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8B37A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3A950D23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6D043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06950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49D7ADC0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C0D9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40319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3723F1D7" w14:textId="77777777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17D28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B62A3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14:paraId="79018ADC" w14:textId="77777777" w:rsidR="00744D34" w:rsidRDefault="00744D34" w:rsidP="007F18B6">
      <w:pPr>
        <w:pStyle w:val="Import4"/>
        <w:ind w:left="0"/>
        <w:rPr>
          <w:b/>
          <w:sz w:val="18"/>
          <w:szCs w:val="18"/>
        </w:rPr>
      </w:pPr>
    </w:p>
    <w:p w14:paraId="4B391E3F" w14:textId="77777777" w:rsidR="0077420F" w:rsidRDefault="0077420F" w:rsidP="007F18B6">
      <w:pPr>
        <w:pStyle w:val="Import4"/>
        <w:ind w:left="0"/>
        <w:rPr>
          <w:b/>
          <w:sz w:val="18"/>
          <w:szCs w:val="18"/>
        </w:rPr>
      </w:pPr>
      <w:r w:rsidRPr="00DB2A51">
        <w:rPr>
          <w:b/>
          <w:sz w:val="18"/>
          <w:szCs w:val="18"/>
        </w:rPr>
        <w:t>Nabídková cena:</w:t>
      </w:r>
    </w:p>
    <w:tbl>
      <w:tblPr>
        <w:tblW w:w="9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5"/>
        <w:gridCol w:w="1699"/>
        <w:gridCol w:w="2073"/>
        <w:gridCol w:w="2288"/>
      </w:tblGrid>
      <w:tr w:rsidR="00744D34" w14:paraId="6D62B338" w14:textId="77777777" w:rsidTr="00744D3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A2855" w14:textId="77777777" w:rsidR="00744D34" w:rsidRDefault="00744D34" w:rsidP="00D513F6">
            <w:pPr>
              <w:pStyle w:val="Import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A2FBA" w14:textId="77777777" w:rsidR="00744D34" w:rsidRDefault="00744D34" w:rsidP="00D513F6">
            <w:pPr>
              <w:pStyle w:val="Import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5CD2A" w14:textId="77777777" w:rsidR="00744D34" w:rsidRDefault="00744D34" w:rsidP="00D513F6">
            <w:pPr>
              <w:pStyle w:val="Import4"/>
              <w:ind w:left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C6886" w14:textId="77777777" w:rsidR="00744D34" w:rsidRDefault="00744D34" w:rsidP="00D513F6">
            <w:pPr>
              <w:pStyle w:val="Import4"/>
              <w:ind w:left="0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Cena celkem včetně DPH:</w:t>
            </w:r>
          </w:p>
        </w:tc>
      </w:tr>
      <w:tr w:rsidR="00744D34" w14:paraId="767D046A" w14:textId="77777777" w:rsidTr="00744D34">
        <w:trPr>
          <w:trHeight w:val="36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263AD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D942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AB18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83C5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</w:tr>
      <w:tr w:rsidR="00744D34" w14:paraId="1CAFA2FF" w14:textId="77777777" w:rsidTr="00744D34">
        <w:trPr>
          <w:trHeight w:val="41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F4D45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4262A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8C16C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10D80" w14:textId="77777777" w:rsidR="00744D34" w:rsidRDefault="00744D34" w:rsidP="00D513F6">
            <w:pPr>
              <w:pStyle w:val="Import4"/>
              <w:ind w:left="0"/>
              <w:rPr>
                <w:b/>
                <w:sz w:val="20"/>
                <w:lang w:eastAsia="en-US"/>
              </w:rPr>
            </w:pPr>
          </w:p>
        </w:tc>
      </w:tr>
    </w:tbl>
    <w:p w14:paraId="190CCCA8" w14:textId="77777777" w:rsidR="00744D34" w:rsidRPr="00DB2A51" w:rsidRDefault="00744D34" w:rsidP="007F18B6">
      <w:pPr>
        <w:pStyle w:val="Import4"/>
        <w:ind w:left="0"/>
        <w:rPr>
          <w:b/>
          <w:sz w:val="18"/>
          <w:szCs w:val="18"/>
        </w:rPr>
      </w:pPr>
    </w:p>
    <w:p w14:paraId="1B140F77" w14:textId="77777777" w:rsidR="0077733C" w:rsidRDefault="0077733C" w:rsidP="007F18B6">
      <w:pPr>
        <w:pStyle w:val="Import4"/>
        <w:ind w:left="0"/>
        <w:rPr>
          <w:b/>
          <w:sz w:val="20"/>
        </w:rPr>
      </w:pPr>
    </w:p>
    <w:p w14:paraId="6BA2182D" w14:textId="77777777" w:rsidR="0077420F" w:rsidRDefault="0077420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 xml:space="preserve">Osoba oprávněná jednat za </w:t>
      </w:r>
      <w:r w:rsidR="00CC7239">
        <w:rPr>
          <w:b/>
          <w:sz w:val="20"/>
        </w:rPr>
        <w:t>účastníka</w:t>
      </w:r>
      <w:r>
        <w:rPr>
          <w:b/>
          <w:sz w:val="20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77420F" w14:paraId="2845249E" w14:textId="77777777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66F48" w14:textId="77777777" w:rsidR="0077420F" w:rsidRDefault="0077420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14:paraId="7467FD96" w14:textId="77777777" w:rsidR="0077420F" w:rsidRDefault="0077420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5AED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658AF359" w14:textId="77777777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A9829" w14:textId="77777777" w:rsidR="0077420F" w:rsidRDefault="0077420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14:paraId="68CC6A22" w14:textId="77777777" w:rsidR="0077420F" w:rsidRDefault="0077420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08354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77420F" w14:paraId="2DEA4D8C" w14:textId="77777777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68243" w14:textId="77777777" w:rsidR="0077420F" w:rsidRDefault="0077420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14:paraId="74E01183" w14:textId="77777777" w:rsidR="0077420F" w:rsidRDefault="0077420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D23D" w14:textId="77777777" w:rsidR="0077420F" w:rsidRDefault="0077420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14:paraId="10ADB01B" w14:textId="77777777" w:rsidR="00744D34" w:rsidRDefault="00744D34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7249B0C8" w14:textId="77777777" w:rsidR="00744D34" w:rsidRDefault="00744D34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100FD29C" w14:textId="77777777" w:rsidR="00744D34" w:rsidRDefault="00744D34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4A0F5827" w14:textId="77777777" w:rsidR="00744D34" w:rsidRDefault="00744D34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49B5B3D3" w14:textId="77777777" w:rsidR="00744D34" w:rsidRDefault="00744D34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5AC06F75" w14:textId="77777777" w:rsidR="0077420F" w:rsidRPr="000760CA" w:rsidRDefault="0077420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lastRenderedPageBreak/>
        <w:t>Příloha č. 2</w:t>
      </w:r>
    </w:p>
    <w:p w14:paraId="2380B220" w14:textId="77777777" w:rsidR="0077420F" w:rsidRDefault="0077420F" w:rsidP="007F18B6">
      <w:pPr>
        <w:rPr>
          <w:b/>
        </w:rPr>
      </w:pPr>
    </w:p>
    <w:p w14:paraId="1B3E2834" w14:textId="77777777" w:rsidR="0077420F" w:rsidRPr="005B224A" w:rsidRDefault="00BB631C" w:rsidP="007F18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31714" wp14:editId="0BE91AEF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7356F" w14:textId="77777777" w:rsidR="00E8776A" w:rsidRPr="005B224A" w:rsidRDefault="00E8776A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14:paraId="5AB9DAFC" w14:textId="77777777" w:rsidR="00E8776A" w:rsidRPr="005B224A" w:rsidRDefault="00E8776A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14:paraId="2712D276" w14:textId="77777777" w:rsidR="00E8776A" w:rsidRPr="005B224A" w:rsidRDefault="00E8776A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14:paraId="1820B556" w14:textId="77777777" w:rsidR="00E8776A" w:rsidRPr="005B224A" w:rsidRDefault="00E8776A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14:paraId="39D96E1F" w14:textId="77777777" w:rsidR="00E8776A" w:rsidRPr="005B224A" w:rsidRDefault="00E8776A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14:paraId="656278D8" w14:textId="77777777" w:rsidR="00E8776A" w:rsidRPr="005B224A" w:rsidRDefault="00E8776A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oddíl Pr. vložka16, ze dne 20.3.2001</w:t>
                            </w:r>
                          </w:p>
                          <w:p w14:paraId="0DC2F1A7" w14:textId="77777777" w:rsidR="00E8776A" w:rsidRDefault="00E8776A" w:rsidP="007F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79.55pt;margin-top:.9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" stroked="f">
                <v:textbox>
                  <w:txbxContent>
                    <w:p w:rsidR="00E8776A" w:rsidRPr="005B224A" w:rsidRDefault="00E8776A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E8776A" w:rsidRPr="005B224A" w:rsidRDefault="00E8776A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E8776A" w:rsidRPr="005B224A" w:rsidRDefault="00E8776A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E8776A" w:rsidRPr="005B224A" w:rsidRDefault="00E8776A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E8776A" w:rsidRPr="005B224A" w:rsidRDefault="00E8776A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E8776A" w:rsidRPr="005B224A" w:rsidRDefault="00E8776A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oddíl Pr. vložka16, ze dne 20.3.2001</w:t>
                      </w:r>
                    </w:p>
                    <w:p w:rsidR="00E8776A" w:rsidRDefault="00E8776A" w:rsidP="007F18B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08BAECF0" wp14:editId="062069D0">
            <wp:extent cx="1704975" cy="790575"/>
            <wp:effectExtent l="0" t="0" r="0" b="0"/>
            <wp:docPr id="2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881400" wp14:editId="137409C3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0" t="0" r="0" b="0"/>
                <wp:wrapSquare wrapText="largest"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B7F40" w14:textId="77777777" w:rsidR="00E8776A" w:rsidRDefault="00E8776A" w:rsidP="007F18B6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540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" stroked="f">
                <v:fill opacity="0"/>
                <v:textbox inset="0,0,0,0">
                  <w:txbxContent>
                    <w:p w:rsidR="00E8776A" w:rsidRDefault="00E8776A" w:rsidP="007F18B6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77420F">
        <w:rPr>
          <w:sz w:val="16"/>
          <w:szCs w:val="16"/>
        </w:rPr>
        <w:t xml:space="preserve">   </w:t>
      </w:r>
      <w:r w:rsidR="0077420F">
        <w:rPr>
          <w:sz w:val="16"/>
          <w:szCs w:val="16"/>
        </w:rPr>
        <w:tab/>
      </w:r>
    </w:p>
    <w:p w14:paraId="3A991DAB" w14:textId="77777777" w:rsidR="0077420F" w:rsidRDefault="0077420F" w:rsidP="007F18B6">
      <w:pPr>
        <w:pStyle w:val="Nzev"/>
        <w:jc w:val="both"/>
        <w:rPr>
          <w:sz w:val="28"/>
        </w:rPr>
      </w:pPr>
    </w:p>
    <w:p w14:paraId="1F140D9A" w14:textId="77777777" w:rsidR="0077420F" w:rsidRPr="002C58C3" w:rsidRDefault="0077420F" w:rsidP="007F18B6">
      <w:pPr>
        <w:pStyle w:val="Nzev"/>
        <w:rPr>
          <w:b/>
          <w:color w:val="auto"/>
          <w:szCs w:val="20"/>
        </w:rPr>
      </w:pPr>
      <w:r w:rsidRPr="002C58C3">
        <w:rPr>
          <w:b/>
          <w:color w:val="auto"/>
          <w:sz w:val="28"/>
        </w:rPr>
        <w:t>ČESTNÉ PROHLÁŠENÍ</w:t>
      </w:r>
    </w:p>
    <w:p w14:paraId="5F5A96AC" w14:textId="77777777" w:rsidR="0077420F" w:rsidRPr="002C58C3" w:rsidRDefault="0077420F" w:rsidP="007F18B6">
      <w:pPr>
        <w:pStyle w:val="Zkladntext"/>
        <w:jc w:val="center"/>
        <w:rPr>
          <w:b/>
          <w:color w:val="auto"/>
          <w:szCs w:val="18"/>
        </w:rPr>
      </w:pPr>
      <w:r w:rsidRPr="002C58C3">
        <w:rPr>
          <w:b/>
          <w:color w:val="auto"/>
          <w:szCs w:val="18"/>
        </w:rPr>
        <w:t>na zakázku malého rozsahu</w:t>
      </w:r>
    </w:p>
    <w:p w14:paraId="31533A7F" w14:textId="77777777" w:rsidR="0077420F" w:rsidRPr="009F060A" w:rsidRDefault="0077420F" w:rsidP="007F18B6">
      <w:pPr>
        <w:rPr>
          <w:color w:val="FF0000"/>
        </w:rPr>
      </w:pPr>
    </w:p>
    <w:p w14:paraId="60F7F732" w14:textId="18039D77" w:rsidR="0077420F" w:rsidRDefault="00B53D1F" w:rsidP="004C5452">
      <w:pPr>
        <w:jc w:val="center"/>
        <w:rPr>
          <w:b/>
          <w:szCs w:val="22"/>
        </w:rPr>
      </w:pPr>
      <w:r>
        <w:rPr>
          <w:b/>
          <w:szCs w:val="22"/>
        </w:rPr>
        <w:t xml:space="preserve">Rekonstrukce výtahů v domu č.p. 389 </w:t>
      </w:r>
      <w:r w:rsidR="009F5CB1">
        <w:rPr>
          <w:b/>
          <w:szCs w:val="22"/>
        </w:rPr>
        <w:t xml:space="preserve">v </w:t>
      </w:r>
      <w:r w:rsidR="00744D34">
        <w:rPr>
          <w:b/>
          <w:szCs w:val="22"/>
        </w:rPr>
        <w:t>Jablo</w:t>
      </w:r>
      <w:r w:rsidR="0058600F">
        <w:rPr>
          <w:b/>
          <w:szCs w:val="22"/>
        </w:rPr>
        <w:t>n</w:t>
      </w:r>
      <w:r w:rsidR="00744D34">
        <w:rPr>
          <w:b/>
          <w:szCs w:val="22"/>
        </w:rPr>
        <w:t>sk</w:t>
      </w:r>
      <w:r w:rsidR="009F5CB1">
        <w:rPr>
          <w:b/>
          <w:szCs w:val="22"/>
        </w:rPr>
        <w:t>ého ulici v Písku</w:t>
      </w:r>
    </w:p>
    <w:p w14:paraId="23D329EF" w14:textId="77777777" w:rsidR="0077420F" w:rsidRPr="004C5452" w:rsidRDefault="0077420F" w:rsidP="004C5452">
      <w:pPr>
        <w:jc w:val="center"/>
        <w:rPr>
          <w:b/>
          <w:sz w:val="20"/>
        </w:rPr>
      </w:pPr>
    </w:p>
    <w:p w14:paraId="76FC7775" w14:textId="77777777" w:rsidR="0077420F" w:rsidRPr="00E75624" w:rsidRDefault="0077420F" w:rsidP="007F18B6">
      <w:pPr>
        <w:rPr>
          <w:sz w:val="20"/>
        </w:rPr>
      </w:pPr>
      <w:r w:rsidRPr="0016163C">
        <w:rPr>
          <w:b/>
          <w:sz w:val="20"/>
        </w:rPr>
        <w:t xml:space="preserve">Název </w:t>
      </w:r>
      <w:r w:rsidR="002C58C3">
        <w:rPr>
          <w:b/>
          <w:sz w:val="20"/>
        </w:rPr>
        <w:t>účastníka</w:t>
      </w:r>
      <w:r w:rsidRPr="0016163C">
        <w:rPr>
          <w:b/>
          <w:sz w:val="20"/>
        </w:rPr>
        <w:t>, jeho sídlo a IČO:</w:t>
      </w:r>
      <w:r w:rsidRPr="00E75624">
        <w:rPr>
          <w:sz w:val="20"/>
        </w:rPr>
        <w:t xml:space="preserve"> ………………………………………</w:t>
      </w:r>
    </w:p>
    <w:p w14:paraId="4E7FC834" w14:textId="77777777" w:rsidR="0077420F" w:rsidRDefault="0077420F" w:rsidP="007F18B6">
      <w:pPr>
        <w:tabs>
          <w:tab w:val="left" w:pos="1452"/>
        </w:tabs>
        <w:spacing w:line="360" w:lineRule="auto"/>
        <w:rPr>
          <w:sz w:val="20"/>
        </w:rPr>
      </w:pPr>
    </w:p>
    <w:p w14:paraId="173040BE" w14:textId="77777777" w:rsidR="0077420F" w:rsidRPr="00E75624" w:rsidRDefault="0077420F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14:paraId="3130884C" w14:textId="77777777" w:rsidR="0077420F" w:rsidRPr="00E75624" w:rsidRDefault="0077420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2DE9AC32" w14:textId="77777777" w:rsidR="0077420F" w:rsidRDefault="0077420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14:paraId="787FB2CF" w14:textId="77777777" w:rsidR="0077420F" w:rsidRPr="00AA5EAE" w:rsidRDefault="0077420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14:paraId="55FB9553" w14:textId="77777777" w:rsidR="0077420F" w:rsidRPr="00AA5EAE" w:rsidRDefault="0077420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14:paraId="2F9C812C" w14:textId="77777777" w:rsidR="0077420F" w:rsidRPr="00AA5EAE" w:rsidRDefault="0077420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14:paraId="22143DAB" w14:textId="77777777" w:rsidR="0077420F" w:rsidRPr="00D65504" w:rsidRDefault="0077420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14:paraId="7D8E83F0" w14:textId="77777777" w:rsidR="0077420F" w:rsidRDefault="0077420F" w:rsidP="007F18B6">
      <w:pPr>
        <w:rPr>
          <w:sz w:val="20"/>
        </w:rPr>
      </w:pPr>
    </w:p>
    <w:p w14:paraId="5F687E94" w14:textId="77777777" w:rsidR="0077420F" w:rsidRPr="00E75624" w:rsidRDefault="0077420F" w:rsidP="007F18B6">
      <w:pPr>
        <w:rPr>
          <w:sz w:val="20"/>
        </w:rPr>
      </w:pPr>
      <w:r w:rsidRPr="00E75624">
        <w:rPr>
          <w:sz w:val="20"/>
        </w:rPr>
        <w:t>V ……</w:t>
      </w:r>
      <w:proofErr w:type="gramStart"/>
      <w:r w:rsidRPr="00E75624">
        <w:rPr>
          <w:sz w:val="20"/>
        </w:rPr>
        <w:t>…….</w:t>
      </w:r>
      <w:proofErr w:type="gramEnd"/>
      <w:r w:rsidRPr="00E75624">
        <w:rPr>
          <w:sz w:val="20"/>
        </w:rPr>
        <w:t>.</w:t>
      </w:r>
      <w:r>
        <w:rPr>
          <w:sz w:val="20"/>
        </w:rPr>
        <w:t xml:space="preserve"> dne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46CCDF4A" w14:textId="77777777" w:rsidR="0077420F" w:rsidRPr="00E75624" w:rsidRDefault="0077420F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14:paraId="3C9EE676" w14:textId="77777777" w:rsidR="0077420F" w:rsidRPr="00E75624" w:rsidRDefault="0077420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14:paraId="36FC08C5" w14:textId="77777777" w:rsidR="0077420F" w:rsidRDefault="0077420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 xml:space="preserve">dnat jménem či za </w:t>
      </w:r>
      <w:r w:rsidR="002C58C3">
        <w:rPr>
          <w:sz w:val="20"/>
        </w:rPr>
        <w:t>účastníka)</w:t>
      </w:r>
    </w:p>
    <w:p w14:paraId="7DE9477A" w14:textId="77777777" w:rsidR="0077420F" w:rsidRDefault="0077420F" w:rsidP="007F18B6">
      <w:pPr>
        <w:tabs>
          <w:tab w:val="center" w:pos="6600"/>
        </w:tabs>
        <w:ind w:left="360"/>
        <w:rPr>
          <w:sz w:val="20"/>
        </w:rPr>
      </w:pPr>
    </w:p>
    <w:p w14:paraId="79681252" w14:textId="77777777" w:rsidR="0077420F" w:rsidRDefault="0077420F" w:rsidP="007F18B6">
      <w:pPr>
        <w:spacing w:line="360" w:lineRule="auto"/>
      </w:pPr>
    </w:p>
    <w:p w14:paraId="2893CF7F" w14:textId="77777777" w:rsidR="0051435F" w:rsidRDefault="0051435F" w:rsidP="007F18B6">
      <w:pPr>
        <w:spacing w:line="360" w:lineRule="auto"/>
      </w:pPr>
    </w:p>
    <w:p w14:paraId="498C10C8" w14:textId="77777777" w:rsidR="00C458FC" w:rsidRDefault="00C458FC" w:rsidP="007F18B6">
      <w:pPr>
        <w:spacing w:line="360" w:lineRule="auto"/>
      </w:pPr>
    </w:p>
    <w:p w14:paraId="1D6C93BD" w14:textId="77777777" w:rsidR="00C458FC" w:rsidRDefault="00C458FC" w:rsidP="007F18B6">
      <w:pPr>
        <w:spacing w:line="360" w:lineRule="auto"/>
      </w:pPr>
    </w:p>
    <w:p w14:paraId="696C6D49" w14:textId="77777777" w:rsidR="00C458FC" w:rsidRDefault="00C458FC" w:rsidP="007F18B6">
      <w:pPr>
        <w:spacing w:line="360" w:lineRule="auto"/>
      </w:pPr>
    </w:p>
    <w:p w14:paraId="7FA96920" w14:textId="77777777" w:rsidR="00C458FC" w:rsidRDefault="00C458FC" w:rsidP="007F18B6">
      <w:pPr>
        <w:spacing w:line="360" w:lineRule="auto"/>
      </w:pPr>
    </w:p>
    <w:p w14:paraId="2132E823" w14:textId="77777777" w:rsidR="00C458FC" w:rsidRDefault="00C458FC" w:rsidP="007F18B6">
      <w:pPr>
        <w:spacing w:line="360" w:lineRule="auto"/>
      </w:pPr>
    </w:p>
    <w:p w14:paraId="390055C4" w14:textId="77777777" w:rsidR="00C458FC" w:rsidRDefault="00C458FC" w:rsidP="007F18B6">
      <w:pPr>
        <w:spacing w:line="360" w:lineRule="auto"/>
      </w:pPr>
    </w:p>
    <w:p w14:paraId="5CE70BE1" w14:textId="77777777" w:rsidR="00C458FC" w:rsidRDefault="00C458FC" w:rsidP="007F18B6">
      <w:pPr>
        <w:spacing w:line="360" w:lineRule="auto"/>
      </w:pPr>
    </w:p>
    <w:p w14:paraId="26BFA21D" w14:textId="77777777" w:rsidR="00C458FC" w:rsidRDefault="00C458FC" w:rsidP="007F18B6">
      <w:pPr>
        <w:spacing w:line="360" w:lineRule="auto"/>
      </w:pPr>
    </w:p>
    <w:p w14:paraId="20BAF12D" w14:textId="77777777" w:rsidR="00C458FC" w:rsidRDefault="00C458FC" w:rsidP="007F18B6">
      <w:pPr>
        <w:spacing w:line="360" w:lineRule="auto"/>
      </w:pPr>
    </w:p>
    <w:p w14:paraId="3EC31F7E" w14:textId="77777777" w:rsidR="00C458FC" w:rsidRDefault="00C458FC" w:rsidP="007F18B6">
      <w:pPr>
        <w:spacing w:line="360" w:lineRule="auto"/>
      </w:pPr>
    </w:p>
    <w:p w14:paraId="5E9BFDF0" w14:textId="77777777" w:rsidR="0077420F" w:rsidRPr="00CB1129" w:rsidRDefault="0077420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lastRenderedPageBreak/>
        <w:t xml:space="preserve">Příloha č. </w:t>
      </w:r>
      <w:r w:rsidR="002C58C3">
        <w:rPr>
          <w:rFonts w:cs="Arial"/>
          <w:b/>
          <w:color w:val="000000"/>
          <w:sz w:val="22"/>
          <w:szCs w:val="22"/>
        </w:rPr>
        <w:t>3</w:t>
      </w:r>
    </w:p>
    <w:p w14:paraId="2169BFE0" w14:textId="77777777" w:rsidR="0077420F" w:rsidRDefault="0077420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14:paraId="70F2A620" w14:textId="77777777" w:rsidR="0077420F" w:rsidRDefault="0077420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14:paraId="27DC0AD8" w14:textId="386EE1FF" w:rsidR="0077420F" w:rsidRPr="004C5452" w:rsidRDefault="00B53D1F" w:rsidP="007F18B6">
      <w:pPr>
        <w:spacing w:line="360" w:lineRule="auto"/>
        <w:jc w:val="center"/>
        <w:rPr>
          <w:rFonts w:cs="Times New Roman"/>
          <w:b/>
        </w:rPr>
      </w:pPr>
      <w:r w:rsidRPr="00B53D1F">
        <w:rPr>
          <w:b/>
          <w:szCs w:val="22"/>
        </w:rPr>
        <w:t xml:space="preserve">Rekonstrukce výtahů v domu č.p. 389 </w:t>
      </w:r>
      <w:r w:rsidR="009F5CB1">
        <w:rPr>
          <w:b/>
          <w:szCs w:val="22"/>
        </w:rPr>
        <w:t xml:space="preserve">v </w:t>
      </w:r>
      <w:r w:rsidR="00744D34">
        <w:rPr>
          <w:b/>
          <w:szCs w:val="22"/>
        </w:rPr>
        <w:t>Jablon</w:t>
      </w:r>
      <w:r w:rsidR="009F5CB1">
        <w:rPr>
          <w:b/>
          <w:szCs w:val="22"/>
        </w:rPr>
        <w:t>ského</w:t>
      </w:r>
      <w:r w:rsidR="009F060A">
        <w:rPr>
          <w:b/>
          <w:szCs w:val="22"/>
        </w:rPr>
        <w:t xml:space="preserve"> ulici v Písku</w:t>
      </w:r>
    </w:p>
    <w:p w14:paraId="3F98C5A1" w14:textId="77777777" w:rsidR="0077420F" w:rsidRDefault="0077420F" w:rsidP="007F18B6">
      <w:pPr>
        <w:rPr>
          <w:rFonts w:cs="Times New Roman"/>
          <w:bCs/>
        </w:rPr>
      </w:pPr>
    </w:p>
    <w:p w14:paraId="62E27E10" w14:textId="77777777" w:rsidR="0077420F" w:rsidRDefault="0077420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14:paraId="260B1E14" w14:textId="77777777" w:rsidR="00A960BB" w:rsidRDefault="00A960BB" w:rsidP="007F18B6">
      <w:pPr>
        <w:jc w:val="center"/>
      </w:pPr>
    </w:p>
    <w:p w14:paraId="138DBF2F" w14:textId="77777777" w:rsidR="0077733C" w:rsidRDefault="0077420F" w:rsidP="0077733C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14:paraId="3FEC205A" w14:textId="3F0B9F4E" w:rsidR="0077733C" w:rsidRPr="0077733C" w:rsidRDefault="0077733C" w:rsidP="00F342E7">
      <w:pPr>
        <w:suppressAutoHyphens/>
        <w:autoSpaceDN w:val="0"/>
        <w:ind w:left="426"/>
        <w:jc w:val="left"/>
        <w:textAlignment w:val="baseline"/>
        <w:rPr>
          <w:sz w:val="20"/>
        </w:rPr>
      </w:pPr>
      <w:r w:rsidRPr="00F342E7">
        <w:rPr>
          <w:b/>
          <w:bCs/>
          <w:sz w:val="20"/>
        </w:rPr>
        <w:t>Objednatel:</w:t>
      </w:r>
      <w:r w:rsidRPr="0077733C">
        <w:rPr>
          <w:sz w:val="20"/>
        </w:rPr>
        <w:tab/>
      </w:r>
      <w:r w:rsidRPr="0077733C">
        <w:rPr>
          <w:sz w:val="20"/>
        </w:rPr>
        <w:tab/>
      </w:r>
      <w:r w:rsidRPr="0077733C">
        <w:rPr>
          <w:sz w:val="20"/>
        </w:rPr>
        <w:tab/>
        <w:t>Společenství vlastníků jednotek domu č</w:t>
      </w:r>
      <w:r w:rsidR="009F5CB1">
        <w:rPr>
          <w:sz w:val="20"/>
        </w:rPr>
        <w:t>.</w:t>
      </w:r>
      <w:r w:rsidRPr="0077733C">
        <w:rPr>
          <w:sz w:val="20"/>
        </w:rPr>
        <w:t xml:space="preserve">p. </w:t>
      </w:r>
      <w:r w:rsidR="00D42FDD">
        <w:rPr>
          <w:sz w:val="20"/>
        </w:rPr>
        <w:t>389</w:t>
      </w:r>
      <w:r w:rsidR="009F5CB1">
        <w:rPr>
          <w:sz w:val="20"/>
        </w:rPr>
        <w:t xml:space="preserve"> v </w:t>
      </w:r>
      <w:r w:rsidR="00744D34">
        <w:rPr>
          <w:sz w:val="20"/>
        </w:rPr>
        <w:t>Jablonské</w:t>
      </w:r>
      <w:r w:rsidR="009F5CB1">
        <w:rPr>
          <w:sz w:val="20"/>
        </w:rPr>
        <w:t>ho</w:t>
      </w:r>
      <w:r w:rsidRPr="0077733C">
        <w:rPr>
          <w:sz w:val="20"/>
        </w:rPr>
        <w:t xml:space="preserve"> </w:t>
      </w:r>
      <w:r w:rsidR="006A6BF3">
        <w:rPr>
          <w:sz w:val="20"/>
        </w:rPr>
        <w:tab/>
      </w:r>
      <w:r w:rsidR="006A6BF3">
        <w:rPr>
          <w:sz w:val="20"/>
        </w:rPr>
        <w:tab/>
      </w:r>
      <w:r w:rsidR="006A6BF3">
        <w:rPr>
          <w:sz w:val="20"/>
        </w:rPr>
        <w:tab/>
      </w:r>
      <w:r w:rsidR="006A6BF3">
        <w:rPr>
          <w:sz w:val="20"/>
        </w:rPr>
        <w:tab/>
      </w:r>
      <w:r w:rsidR="006A6BF3">
        <w:rPr>
          <w:sz w:val="20"/>
        </w:rPr>
        <w:tab/>
      </w:r>
      <w:r w:rsidR="009F5CB1">
        <w:rPr>
          <w:sz w:val="20"/>
        </w:rPr>
        <w:t>ulici</w:t>
      </w:r>
      <w:r w:rsidR="006A6BF3">
        <w:rPr>
          <w:sz w:val="20"/>
        </w:rPr>
        <w:t xml:space="preserve"> </w:t>
      </w:r>
      <w:r w:rsidRPr="0077733C">
        <w:rPr>
          <w:sz w:val="20"/>
        </w:rPr>
        <w:t>v Písku</w:t>
      </w:r>
    </w:p>
    <w:p w14:paraId="60A1F1F6" w14:textId="77777777" w:rsidR="0077733C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 w:rsidRPr="0077733C">
        <w:rPr>
          <w:color w:val="000000"/>
          <w:sz w:val="20"/>
        </w:rPr>
        <w:t>IČO:</w:t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 w:rsidR="00744D34">
        <w:rPr>
          <w:color w:val="000000"/>
          <w:sz w:val="20"/>
        </w:rPr>
        <w:t>280 65 798</w:t>
      </w:r>
    </w:p>
    <w:p w14:paraId="3FCC5F55" w14:textId="77777777" w:rsidR="0077733C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 w:rsidRPr="0077733C">
        <w:rPr>
          <w:color w:val="000000"/>
          <w:sz w:val="20"/>
        </w:rPr>
        <w:t>Č. účtu:</w:t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F342E7">
        <w:rPr>
          <w:color w:val="000000"/>
          <w:sz w:val="20"/>
        </w:rPr>
        <w:t xml:space="preserve"> </w:t>
      </w:r>
    </w:p>
    <w:p w14:paraId="1E72081D" w14:textId="77777777" w:rsidR="0077733C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 w:rsidRPr="0077733C">
        <w:rPr>
          <w:color w:val="000000"/>
          <w:sz w:val="20"/>
        </w:rPr>
        <w:t>Sídlo:</w:t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 w:rsidRPr="0077733C">
        <w:rPr>
          <w:color w:val="000000"/>
          <w:sz w:val="20"/>
        </w:rPr>
        <w:tab/>
      </w:r>
      <w:r w:rsidR="00F342E7">
        <w:rPr>
          <w:color w:val="000000"/>
          <w:sz w:val="20"/>
        </w:rPr>
        <w:tab/>
      </w:r>
      <w:r w:rsidRPr="0077733C">
        <w:rPr>
          <w:color w:val="000000"/>
          <w:sz w:val="20"/>
        </w:rPr>
        <w:t>Velké náměstí 114/3, Vnitřní Město, 397 01 Písek</w:t>
      </w:r>
    </w:p>
    <w:p w14:paraId="17ADF7E9" w14:textId="77777777" w:rsidR="00DB2A51" w:rsidRDefault="00DB2A51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</w:p>
    <w:p w14:paraId="080C620A" w14:textId="77777777" w:rsidR="0077733C" w:rsidRDefault="0077733C" w:rsidP="00F342E7">
      <w:pPr>
        <w:suppressAutoHyphens/>
        <w:autoSpaceDN w:val="0"/>
        <w:ind w:left="426"/>
        <w:jc w:val="left"/>
        <w:textAlignment w:val="baseline"/>
        <w:rPr>
          <w:sz w:val="20"/>
        </w:rPr>
      </w:pPr>
      <w:r w:rsidRPr="00F342E7">
        <w:rPr>
          <w:sz w:val="20"/>
        </w:rPr>
        <w:t>Zastoupený na základě mandátní smlouvy</w:t>
      </w:r>
      <w:r>
        <w:t xml:space="preserve"> </w:t>
      </w:r>
      <w:r w:rsidRPr="0077733C">
        <w:rPr>
          <w:sz w:val="20"/>
        </w:rPr>
        <w:t>Domovní a byt</w:t>
      </w:r>
      <w:r w:rsidR="00DB2A51">
        <w:rPr>
          <w:sz w:val="20"/>
        </w:rPr>
        <w:t xml:space="preserve">ovou správou města </w:t>
      </w:r>
      <w:r w:rsidRPr="0077733C">
        <w:rPr>
          <w:sz w:val="20"/>
        </w:rPr>
        <w:t>Písku</w:t>
      </w:r>
    </w:p>
    <w:p w14:paraId="5E19DC8B" w14:textId="77777777" w:rsidR="0077733C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IČO: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00512362</w:t>
      </w:r>
    </w:p>
    <w:p w14:paraId="212EA234" w14:textId="77777777" w:rsidR="00F342E7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DIČ: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CZ00512362</w:t>
      </w:r>
    </w:p>
    <w:p w14:paraId="15117956" w14:textId="77777777" w:rsidR="00F342E7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Sídlo:</w:t>
      </w:r>
      <w:r>
        <w:rPr>
          <w:color w:val="000000"/>
          <w:sz w:val="20"/>
        </w:rPr>
        <w:tab/>
      </w:r>
      <w:r w:rsidR="00F342E7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Fügnerovo náměstí 42, 397 01 Písek </w:t>
      </w:r>
    </w:p>
    <w:p w14:paraId="5A68A6EA" w14:textId="77777777" w:rsidR="00F342E7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Telefon: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F342E7">
        <w:rPr>
          <w:color w:val="000000"/>
          <w:sz w:val="20"/>
        </w:rPr>
        <w:tab/>
      </w:r>
      <w:r>
        <w:rPr>
          <w:color w:val="000000"/>
          <w:sz w:val="20"/>
        </w:rPr>
        <w:tab/>
        <w:t>+420 728 424</w:t>
      </w:r>
      <w:r w:rsidR="00F342E7">
        <w:rPr>
          <w:color w:val="000000"/>
          <w:sz w:val="20"/>
        </w:rPr>
        <w:t> </w:t>
      </w:r>
      <w:r>
        <w:rPr>
          <w:color w:val="000000"/>
          <w:sz w:val="20"/>
        </w:rPr>
        <w:t>600</w:t>
      </w:r>
    </w:p>
    <w:p w14:paraId="7BD85491" w14:textId="77777777" w:rsidR="00F342E7" w:rsidRDefault="0077733C" w:rsidP="00F342E7">
      <w:pPr>
        <w:suppressAutoHyphens/>
        <w:autoSpaceDN w:val="0"/>
        <w:ind w:left="426"/>
        <w:jc w:val="left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Ve věcech smluvních jedná:</w:t>
      </w:r>
      <w:r>
        <w:rPr>
          <w:color w:val="000000"/>
          <w:sz w:val="20"/>
        </w:rPr>
        <w:tab/>
        <w:t xml:space="preserve">Ing. Zdeňka Šartnerová, ředitelka </w:t>
      </w:r>
    </w:p>
    <w:p w14:paraId="35313EA7" w14:textId="77777777" w:rsidR="0077733C" w:rsidRPr="00F342E7" w:rsidRDefault="0077733C" w:rsidP="00F342E7">
      <w:pPr>
        <w:suppressAutoHyphens/>
        <w:autoSpaceDN w:val="0"/>
        <w:ind w:left="426"/>
        <w:jc w:val="left"/>
        <w:textAlignment w:val="baseline"/>
        <w:rPr>
          <w:b/>
          <w:i/>
          <w:sz w:val="28"/>
          <w:szCs w:val="28"/>
        </w:rPr>
      </w:pPr>
      <w:r>
        <w:rPr>
          <w:color w:val="000000"/>
          <w:sz w:val="20"/>
        </w:rPr>
        <w:t>Ve věcech technických jedná:</w:t>
      </w:r>
      <w:r>
        <w:rPr>
          <w:color w:val="000000"/>
          <w:sz w:val="20"/>
        </w:rPr>
        <w:tab/>
        <w:t>Ing. Jan Hofman, Martin Troják</w:t>
      </w:r>
    </w:p>
    <w:p w14:paraId="3D3D6FCC" w14:textId="77777777" w:rsidR="0077420F" w:rsidRDefault="0077420F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14:paraId="78F6CADC" w14:textId="77777777" w:rsidR="0077420F" w:rsidRDefault="0077420F" w:rsidP="007F18B6">
      <w:pPr>
        <w:spacing w:line="276" w:lineRule="auto"/>
        <w:rPr>
          <w:rFonts w:cs="Times New Roman"/>
          <w:bCs/>
          <w:sz w:val="20"/>
        </w:rPr>
      </w:pPr>
    </w:p>
    <w:p w14:paraId="2ED14D63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r>
        <w:rPr>
          <w:rFonts w:cs="Times New Roman"/>
          <w:b/>
          <w:bCs/>
          <w:sz w:val="20"/>
          <w:shd w:val="clear" w:color="auto" w:fill="FFFF00"/>
          <w:lang w:val="en-US"/>
        </w:rPr>
        <w:t>doplní zhotovitel</w:t>
      </w:r>
    </w:p>
    <w:p w14:paraId="2E92A55C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4ADE7E75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54A625A5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04FF0E4D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47D44DE7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36BD7E05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1E985D43" w14:textId="77777777" w:rsidR="0077420F" w:rsidRDefault="0077420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  <w:r>
        <w:rPr>
          <w:rFonts w:cs="Times New Roman"/>
          <w:bCs/>
          <w:sz w:val="20"/>
          <w:lang w:val="en-US"/>
        </w:rPr>
        <w:t xml:space="preserve">, kontakt: </w:t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</w:p>
    <w:p w14:paraId="563E85D7" w14:textId="77777777" w:rsidR="0077420F" w:rsidRDefault="0077420F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r>
        <w:rPr>
          <w:rFonts w:cs="Times New Roman"/>
          <w:bCs/>
          <w:sz w:val="20"/>
          <w:shd w:val="clear" w:color="auto" w:fill="FFFF00"/>
          <w:lang w:val="en-US"/>
        </w:rPr>
        <w:t>doplní zhotovitel</w:t>
      </w:r>
      <w:r>
        <w:rPr>
          <w:rFonts w:cs="Times New Roman"/>
          <w:bCs/>
          <w:sz w:val="20"/>
          <w:lang w:val="en-US"/>
        </w:rPr>
        <w:t xml:space="preserve">  </w:t>
      </w:r>
    </w:p>
    <w:p w14:paraId="37A17348" w14:textId="77777777" w:rsidR="0077420F" w:rsidRDefault="0077420F" w:rsidP="007F18B6">
      <w:pPr>
        <w:spacing w:line="276" w:lineRule="auto"/>
        <w:rPr>
          <w:rFonts w:cs="Times New Roman"/>
          <w:sz w:val="20"/>
        </w:rPr>
      </w:pPr>
    </w:p>
    <w:p w14:paraId="47D05365" w14:textId="77777777" w:rsidR="0077420F" w:rsidRDefault="0077420F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14:paraId="1E1C130C" w14:textId="77777777" w:rsidR="0077420F" w:rsidRDefault="0077420F" w:rsidP="007F18B6">
      <w:pPr>
        <w:rPr>
          <w:rFonts w:cs="Times New Roman"/>
          <w:szCs w:val="22"/>
        </w:rPr>
      </w:pPr>
    </w:p>
    <w:p w14:paraId="36138688" w14:textId="77777777" w:rsidR="0077420F" w:rsidRDefault="0077420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14:paraId="261CDAB6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14:paraId="3BFF40A6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14:paraId="4A5FF38D" w14:textId="77777777" w:rsidR="0077420F" w:rsidRDefault="0077420F" w:rsidP="007F18B6">
      <w:pPr>
        <w:spacing w:line="276" w:lineRule="auto"/>
        <w:rPr>
          <w:b/>
          <w:sz w:val="20"/>
        </w:rPr>
      </w:pPr>
    </w:p>
    <w:p w14:paraId="5E0F3A7E" w14:textId="77777777" w:rsidR="0077420F" w:rsidRDefault="0077420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14:paraId="0943DE8D" w14:textId="1EBC2B51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B53D1F" w:rsidRPr="00B53D1F">
        <w:rPr>
          <w:b/>
          <w:szCs w:val="22"/>
        </w:rPr>
        <w:t xml:space="preserve">Rekonstrukce výtahů v domu č.p. 389 </w:t>
      </w:r>
      <w:r w:rsidR="00744D34">
        <w:rPr>
          <w:b/>
          <w:szCs w:val="22"/>
        </w:rPr>
        <w:t>v Jablonského</w:t>
      </w:r>
      <w:r w:rsidR="009F060A">
        <w:rPr>
          <w:b/>
          <w:szCs w:val="22"/>
        </w:rPr>
        <w:t xml:space="preserve"> ulici v Písku</w:t>
      </w:r>
      <w:r>
        <w:rPr>
          <w:color w:val="000000"/>
          <w:sz w:val="20"/>
        </w:rPr>
        <w:t xml:space="preserve"> </w:t>
      </w:r>
    </w:p>
    <w:p w14:paraId="0BBD747C" w14:textId="77777777" w:rsidR="009F03FC" w:rsidRPr="009F03FC" w:rsidRDefault="009F03FC" w:rsidP="007F18B6">
      <w:pPr>
        <w:autoSpaceDE w:val="0"/>
        <w:ind w:left="567"/>
        <w:rPr>
          <w:sz w:val="20"/>
        </w:rPr>
      </w:pPr>
      <w:r>
        <w:rPr>
          <w:color w:val="000000"/>
          <w:sz w:val="20"/>
        </w:rPr>
        <w:t xml:space="preserve">   </w:t>
      </w:r>
      <w:r w:rsidR="0077420F">
        <w:rPr>
          <w:color w:val="000000"/>
          <w:sz w:val="20"/>
        </w:rPr>
        <w:t xml:space="preserve">Místo stavby, parcelní číslo </w:t>
      </w:r>
      <w:r w:rsidR="0077420F" w:rsidRPr="00BC063A">
        <w:rPr>
          <w:color w:val="000000"/>
          <w:sz w:val="20"/>
        </w:rPr>
        <w:t xml:space="preserve">pozemku: </w:t>
      </w:r>
      <w:r w:rsidR="00744D34">
        <w:rPr>
          <w:sz w:val="20"/>
        </w:rPr>
        <w:t>Jablonského ulice v Písku</w:t>
      </w:r>
      <w:r>
        <w:rPr>
          <w:sz w:val="20"/>
        </w:rPr>
        <w:t xml:space="preserve"> </w:t>
      </w:r>
    </w:p>
    <w:p w14:paraId="7E2A616E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14:paraId="3AE8B57E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 w:rsidR="00DB10BA">
        <w:rPr>
          <w:sz w:val="20"/>
          <w:shd w:val="clear" w:color="auto" w:fill="FFFF00"/>
        </w:rPr>
        <w:t>………………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14:paraId="0C87786C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14:paraId="44236BF3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14:paraId="1DF12345" w14:textId="77777777" w:rsidR="0077420F" w:rsidRDefault="0077420F" w:rsidP="007F18B6">
      <w:pPr>
        <w:autoSpaceDE w:val="0"/>
        <w:ind w:left="450"/>
        <w:rPr>
          <w:color w:val="000000"/>
          <w:szCs w:val="22"/>
        </w:rPr>
      </w:pPr>
    </w:p>
    <w:p w14:paraId="46E2C750" w14:textId="77777777"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14:paraId="05051937" w14:textId="77777777" w:rsidR="0077420F" w:rsidRDefault="0077420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2FA4FB98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14:paraId="6754BAED" w14:textId="77777777" w:rsidR="0077420F" w:rsidRDefault="0077420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14:paraId="38940597" w14:textId="77777777" w:rsidR="0077420F" w:rsidRDefault="0077420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14:paraId="21A7567D" w14:textId="77777777" w:rsidR="0077420F" w:rsidRDefault="0077420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14:paraId="2BADAAB7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14:paraId="407AF5E3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14:paraId="4837E346" w14:textId="77777777" w:rsidR="0077420F" w:rsidRDefault="0077420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14:paraId="2316DE28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14:paraId="3F556352" w14:textId="77777777" w:rsidR="0077420F" w:rsidRDefault="0077420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14:paraId="49D022DF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14:paraId="50D695EF" w14:textId="77777777" w:rsidR="0077420F" w:rsidRDefault="0077420F" w:rsidP="007F18B6">
      <w:pPr>
        <w:pStyle w:val="Odstavecseseznamem"/>
        <w:rPr>
          <w:color w:val="000000"/>
          <w:szCs w:val="22"/>
        </w:rPr>
      </w:pPr>
    </w:p>
    <w:p w14:paraId="5342D242" w14:textId="77777777"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14:paraId="4588FF0D" w14:textId="77777777" w:rsidR="0077420F" w:rsidRDefault="0077420F" w:rsidP="007F18B6">
      <w:pPr>
        <w:ind w:left="567"/>
        <w:rPr>
          <w:b/>
          <w:szCs w:val="22"/>
        </w:rPr>
      </w:pPr>
    </w:p>
    <w:p w14:paraId="33AD5DBB" w14:textId="77777777" w:rsidR="0077420F" w:rsidRDefault="0077420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  <w:sz w:val="20"/>
          <w:szCs w:val="20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</w:t>
      </w:r>
      <w:proofErr w:type="gramStart"/>
      <w:r w:rsidRPr="00514053">
        <w:rPr>
          <w:rFonts w:ascii="Arial" w:hAnsi="Arial" w:cs="Arial"/>
          <w:color w:val="auto"/>
          <w:sz w:val="20"/>
          <w:szCs w:val="20"/>
        </w:rPr>
        <w:t>dokončení  a</w:t>
      </w:r>
      <w:proofErr w:type="gramEnd"/>
      <w:r w:rsidRPr="00514053">
        <w:rPr>
          <w:rFonts w:ascii="Arial" w:hAnsi="Arial" w:cs="Arial"/>
          <w:color w:val="auto"/>
          <w:sz w:val="20"/>
          <w:szCs w:val="20"/>
        </w:rPr>
        <w:t xml:space="preserve"> předání díla. Cena díla činí podle předané nabídky, která je nedílnou součástí této smlouvy: </w:t>
      </w:r>
    </w:p>
    <w:p w14:paraId="1CF197C4" w14:textId="77777777" w:rsidR="00033BF9" w:rsidRDefault="00033BF9" w:rsidP="00033BF9"/>
    <w:p w14:paraId="7B5802F5" w14:textId="77777777" w:rsidR="00033BF9" w:rsidRPr="00033BF9" w:rsidRDefault="00033BF9" w:rsidP="00033BF9">
      <w:pPr>
        <w:rPr>
          <w:szCs w:val="22"/>
        </w:rPr>
      </w:pPr>
      <w:r>
        <w:tab/>
      </w:r>
      <w:r w:rsidRPr="00033BF9">
        <w:rPr>
          <w:szCs w:val="22"/>
        </w:rPr>
        <w:t>Smluvní cena činí:</w:t>
      </w:r>
    </w:p>
    <w:p w14:paraId="7A765927" w14:textId="77777777" w:rsidR="0077420F" w:rsidRPr="00033BF9" w:rsidRDefault="0077420F" w:rsidP="007F18B6">
      <w:pPr>
        <w:ind w:right="-2" w:firstLine="567"/>
        <w:rPr>
          <w:b/>
          <w:szCs w:val="22"/>
          <w:shd w:val="clear" w:color="auto" w:fill="FFFF00"/>
        </w:rPr>
      </w:pPr>
    </w:p>
    <w:p w14:paraId="29471997" w14:textId="77777777" w:rsidR="00033BF9" w:rsidRPr="00033BF9" w:rsidRDefault="00033BF9" w:rsidP="007F18B6">
      <w:pPr>
        <w:ind w:right="-2" w:firstLine="567"/>
        <w:rPr>
          <w:b/>
          <w:szCs w:val="22"/>
          <w:shd w:val="clear" w:color="auto" w:fill="FFFF00"/>
        </w:rPr>
      </w:pPr>
      <w:r>
        <w:rPr>
          <w:b/>
          <w:szCs w:val="22"/>
        </w:rPr>
        <w:tab/>
      </w:r>
      <w:r w:rsidRPr="00033BF9">
        <w:rPr>
          <w:b/>
          <w:szCs w:val="22"/>
        </w:rPr>
        <w:t>Smluvní strany doplní cenu za dílo po vybrání varianty a schválení dodavatele</w:t>
      </w:r>
      <w:r w:rsidRPr="00033BF9">
        <w:rPr>
          <w:b/>
          <w:szCs w:val="22"/>
          <w:shd w:val="clear" w:color="auto" w:fill="FFFF00"/>
        </w:rPr>
        <w:t xml:space="preserve"> </w:t>
      </w:r>
      <w:r w:rsidRPr="00033BF9">
        <w:rPr>
          <w:b/>
          <w:szCs w:val="22"/>
        </w:rPr>
        <w:tab/>
        <w:t>shromážděním vlastníků.</w:t>
      </w:r>
      <w:r w:rsidRPr="00033BF9">
        <w:rPr>
          <w:b/>
          <w:szCs w:val="22"/>
          <w:shd w:val="clear" w:color="auto" w:fill="FFFF00"/>
        </w:rPr>
        <w:t xml:space="preserve"> </w:t>
      </w:r>
    </w:p>
    <w:p w14:paraId="27AD8967" w14:textId="77777777" w:rsidR="00033BF9" w:rsidRDefault="00033BF9" w:rsidP="007F18B6">
      <w:pPr>
        <w:ind w:right="-2" w:firstLine="567"/>
        <w:rPr>
          <w:b/>
          <w:sz w:val="20"/>
        </w:rPr>
      </w:pPr>
    </w:p>
    <w:p w14:paraId="477CFC33" w14:textId="77777777" w:rsidR="0077420F" w:rsidRPr="00876AB7" w:rsidRDefault="0077420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14:paraId="20E40AD1" w14:textId="77777777" w:rsidR="0077420F" w:rsidRPr="00876AB7" w:rsidRDefault="0077420F" w:rsidP="007F18B6">
      <w:pPr>
        <w:ind w:left="567" w:right="-2"/>
        <w:rPr>
          <w:i/>
          <w:sz w:val="20"/>
        </w:rPr>
      </w:pPr>
    </w:p>
    <w:p w14:paraId="677FC90B" w14:textId="77777777" w:rsidR="0077420F" w:rsidRDefault="0077420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</w:t>
      </w:r>
      <w:proofErr w:type="gramStart"/>
      <w:r>
        <w:rPr>
          <w:sz w:val="20"/>
        </w:rPr>
        <w:t>požadavku  objednatele</w:t>
      </w:r>
      <w:proofErr w:type="gramEnd"/>
      <w:r>
        <w:rPr>
          <w:sz w:val="20"/>
        </w:rPr>
        <w:t>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14:paraId="2C509206" w14:textId="77777777" w:rsidR="00DE2A46" w:rsidRDefault="00DE2A46" w:rsidP="007F18B6">
      <w:pPr>
        <w:ind w:left="567" w:right="-2"/>
        <w:rPr>
          <w:szCs w:val="22"/>
        </w:rPr>
      </w:pPr>
    </w:p>
    <w:p w14:paraId="29FEC0A8" w14:textId="77777777" w:rsidR="00DE2A46" w:rsidRDefault="00DE2A46" w:rsidP="007F18B6">
      <w:pPr>
        <w:ind w:left="567" w:right="-2"/>
        <w:rPr>
          <w:szCs w:val="22"/>
        </w:rPr>
      </w:pPr>
    </w:p>
    <w:p w14:paraId="2D31A3A8" w14:textId="77777777"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14:paraId="64602777" w14:textId="77777777" w:rsidR="0077420F" w:rsidRDefault="0077420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14:paraId="57D6EC5A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</w:t>
      </w:r>
      <w:r w:rsidR="001F0AD0">
        <w:rPr>
          <w:sz w:val="20"/>
        </w:rPr>
        <w:t>v jednom výtisku</w:t>
      </w:r>
      <w:r>
        <w:rPr>
          <w:sz w:val="20"/>
        </w:rPr>
        <w:t xml:space="preserve">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14:paraId="6B3616A7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14:paraId="150FFC55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14:paraId="214FFF81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14:paraId="1509BB4D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14:paraId="31633EBB" w14:textId="77777777" w:rsidR="0077420F" w:rsidRDefault="0077420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14:paraId="476A69E5" w14:textId="77777777" w:rsidR="00DE2A46" w:rsidRDefault="00DE2A46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14:paraId="586D477D" w14:textId="77777777" w:rsidR="0077420F" w:rsidRDefault="0077420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14:paraId="735C6352" w14:textId="77777777" w:rsidR="0077420F" w:rsidRDefault="0077420F" w:rsidP="007F18B6">
      <w:pPr>
        <w:ind w:left="567"/>
        <w:rPr>
          <w:b/>
          <w:szCs w:val="22"/>
        </w:rPr>
      </w:pPr>
    </w:p>
    <w:p w14:paraId="3A5B239F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</w:t>
      </w:r>
      <w:r w:rsidRPr="0077733C">
        <w:rPr>
          <w:sz w:val="20"/>
        </w:rPr>
        <w:t xml:space="preserve">jakost </w:t>
      </w:r>
      <w:r w:rsidR="0077733C" w:rsidRPr="0077733C">
        <w:rPr>
          <w:sz w:val="20"/>
        </w:rPr>
        <w:t xml:space="preserve">60 </w:t>
      </w:r>
      <w:r w:rsidRPr="0077733C">
        <w:rPr>
          <w:sz w:val="20"/>
        </w:rPr>
        <w:t>měsíců</w:t>
      </w:r>
      <w:r>
        <w:rPr>
          <w:sz w:val="20"/>
        </w:rPr>
        <w:t xml:space="preserve">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14:paraId="557254B7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14:paraId="1E28D509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14:paraId="1F818AF8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14:paraId="47BD179F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14:paraId="3C400C33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14:paraId="0020C76A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14:paraId="048EDA8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14:paraId="7762C057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14:paraId="2279BA83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14:paraId="32F4EC50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14:paraId="791A7FC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14:paraId="08A57A92" w14:textId="77777777" w:rsidR="00DB2A51" w:rsidRDefault="00DB2A51" w:rsidP="00DB2A51">
      <w:pPr>
        <w:suppressAutoHyphens/>
        <w:autoSpaceDN w:val="0"/>
        <w:ind w:left="709" w:right="-2"/>
        <w:textAlignment w:val="baseline"/>
        <w:rPr>
          <w:sz w:val="20"/>
        </w:rPr>
      </w:pPr>
    </w:p>
    <w:p w14:paraId="4F5BF533" w14:textId="77777777" w:rsidR="0077420F" w:rsidRPr="0051435F" w:rsidRDefault="0077420F" w:rsidP="007111A0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 w:rsidRPr="0051435F">
        <w:rPr>
          <w:b/>
          <w:szCs w:val="22"/>
        </w:rPr>
        <w:t xml:space="preserve">Ostatní ujednání  </w:t>
      </w:r>
    </w:p>
    <w:p w14:paraId="15DA8E48" w14:textId="77777777" w:rsidR="0077420F" w:rsidRDefault="0077420F" w:rsidP="007F18B6">
      <w:pPr>
        <w:ind w:left="567" w:right="-2"/>
        <w:rPr>
          <w:b/>
          <w:szCs w:val="22"/>
        </w:rPr>
      </w:pPr>
    </w:p>
    <w:p w14:paraId="7C911115" w14:textId="77777777" w:rsidR="0077420F" w:rsidRDefault="0077420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14:paraId="644943E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14:paraId="69BF80C9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14:paraId="72BC86DE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14:paraId="458EE969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14:paraId="169D373D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14:paraId="285CEDB0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14:paraId="10173A34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14:paraId="66209862" w14:textId="77777777" w:rsidR="0077420F" w:rsidRDefault="0077420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14:paraId="0B82C9FC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14:paraId="338B8EF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14:paraId="0BF90323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14:paraId="6AFA01EC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14:paraId="14289B05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14:paraId="74CFD206" w14:textId="77777777" w:rsidR="0077420F" w:rsidRPr="00DB188A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DB188A">
        <w:rPr>
          <w:sz w:val="20"/>
        </w:rPr>
        <w:t>Zhotovitel je povinen vést stavební deník dle zákona č. 183/2006 Sb., o územním</w:t>
      </w:r>
      <w:r w:rsidRPr="00DB188A">
        <w:rPr>
          <w:color w:val="000000"/>
          <w:sz w:val="20"/>
        </w:rPr>
        <w:t xml:space="preserve"> plánování</w:t>
      </w:r>
      <w:r w:rsidRPr="00DB188A">
        <w:rPr>
          <w:color w:val="000000"/>
          <w:sz w:val="20"/>
          <w:shd w:val="clear" w:color="auto" w:fill="FFFF00"/>
        </w:rPr>
        <w:t xml:space="preserve"> </w:t>
      </w:r>
      <w:r w:rsidRPr="00DB188A">
        <w:rPr>
          <w:color w:val="000000"/>
          <w:sz w:val="20"/>
        </w:rPr>
        <w:t>a stavebním řádu (stavební zákon), ve znění pozdějších předpisů, a dle vyhlášky č 499/2006 Sb., o dokumentaci staveb, ve znění pozdějších předpisů.</w:t>
      </w:r>
    </w:p>
    <w:p w14:paraId="63B92DC2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14:paraId="521D55CD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14:paraId="4A7169A5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14:paraId="7BEEC66A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14:paraId="123ECAC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14:paraId="0DF69202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14:paraId="474C1C69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14:paraId="4DEABF23" w14:textId="77777777" w:rsidR="0077420F" w:rsidRPr="00DB2A51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</w:t>
      </w:r>
      <w:proofErr w:type="gramStart"/>
      <w:r>
        <w:rPr>
          <w:sz w:val="20"/>
          <w:shd w:val="clear" w:color="auto" w:fill="FFFF00"/>
        </w:rPr>
        <w:t>…….</w:t>
      </w:r>
      <w:proofErr w:type="gramEnd"/>
      <w:r>
        <w:rPr>
          <w:sz w:val="20"/>
          <w:shd w:val="clear" w:color="auto" w:fill="FFFF00"/>
        </w:rPr>
        <w:t>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14:paraId="41B37722" w14:textId="77777777" w:rsidR="00DB2A51" w:rsidRPr="0077733C" w:rsidRDefault="00DB2A51" w:rsidP="00DB2A51">
      <w:pPr>
        <w:suppressAutoHyphens/>
        <w:autoSpaceDN w:val="0"/>
        <w:ind w:left="709" w:right="-2"/>
        <w:textAlignment w:val="baseline"/>
      </w:pPr>
    </w:p>
    <w:p w14:paraId="1CEE2FE4" w14:textId="77777777" w:rsidR="0077420F" w:rsidRDefault="0077420F" w:rsidP="00DB2A51">
      <w:pPr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Smluvní pokuty</w:t>
      </w:r>
    </w:p>
    <w:p w14:paraId="78AFFDD0" w14:textId="77777777" w:rsidR="0077420F" w:rsidRDefault="0077420F" w:rsidP="007F18B6">
      <w:pPr>
        <w:ind w:left="567"/>
        <w:rPr>
          <w:b/>
          <w:szCs w:val="22"/>
        </w:rPr>
      </w:pPr>
    </w:p>
    <w:p w14:paraId="12A9196A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14:paraId="7C40ACEE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14:paraId="583713D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14:paraId="540199E4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14:paraId="5C7997CB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14:paraId="3FC12A07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14:paraId="70761BDE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14:paraId="7E17FEDE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14:paraId="79998826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14:paraId="1209239A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14:paraId="03A77FEC" w14:textId="77777777" w:rsidR="0077420F" w:rsidRDefault="0077420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14:paraId="4BE34452" w14:textId="77777777" w:rsidR="0077420F" w:rsidRDefault="0077420F" w:rsidP="007F18B6">
      <w:pPr>
        <w:ind w:left="567" w:right="-2"/>
      </w:pPr>
    </w:p>
    <w:p w14:paraId="68C0D17B" w14:textId="77777777" w:rsidR="00A960BB" w:rsidRDefault="00A960BB" w:rsidP="007F18B6">
      <w:pPr>
        <w:ind w:left="567" w:right="-2"/>
      </w:pPr>
    </w:p>
    <w:p w14:paraId="483157C4" w14:textId="77777777" w:rsidR="0077420F" w:rsidRDefault="0077420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14:paraId="2800CC40" w14:textId="77777777" w:rsidR="0077420F" w:rsidRDefault="0077420F" w:rsidP="007F18B6">
      <w:pPr>
        <w:pStyle w:val="Odstavecseseznamem"/>
        <w:ind w:left="567"/>
        <w:jc w:val="left"/>
        <w:rPr>
          <w:b/>
          <w:szCs w:val="22"/>
        </w:rPr>
      </w:pPr>
    </w:p>
    <w:p w14:paraId="41A8891E" w14:textId="77777777" w:rsidR="00EE4A17" w:rsidRDefault="00EE4A17" w:rsidP="00EE4A1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dvou stejnopisech, z nichž každý má platnost originálu </w:t>
      </w:r>
      <w:r>
        <w:rPr>
          <w:color w:val="000000"/>
          <w:sz w:val="20"/>
        </w:rPr>
        <w:br/>
        <w:t>a každá ze smluvních stran obdrží po jednom výtisku smlouvy.</w:t>
      </w:r>
    </w:p>
    <w:p w14:paraId="79A123E1" w14:textId="77777777" w:rsidR="00DB2A51" w:rsidRDefault="00DB2A51" w:rsidP="00DB2A51">
      <w:pPr>
        <w:pStyle w:val="zkladntextimp0"/>
        <w:numPr>
          <w:ilvl w:val="1"/>
          <w:numId w:val="9"/>
        </w:numPr>
        <w:spacing w:after="120"/>
        <w:rPr>
          <w:rFonts w:ascii="Arial" w:eastAsia="Arial" w:hAnsi="Arial" w:cs="Arial"/>
          <w:color w:val="auto"/>
          <w:sz w:val="20"/>
          <w:szCs w:val="20"/>
        </w:rPr>
      </w:pPr>
      <w:r w:rsidRPr="00DB2A51">
        <w:rPr>
          <w:rFonts w:ascii="Arial" w:eastAsia="Arial" w:hAnsi="Arial" w:cs="Arial"/>
          <w:color w:val="auto"/>
          <w:sz w:val="20"/>
          <w:szCs w:val="20"/>
        </w:rPr>
        <w:t xml:space="preserve">S veškerými osobními údaji, které jsou shromažďovány a následně zpracovávány v souladu s uzavřením a plněním této smlouvy, objednatel nakládá dle nařízení GDPR a dle zákona. Objednatel dále činí, v souladu s článkem 13 nařízení GDPR a ustanovením § 8 zákona, informační povinnost prostřednictvím Zásad ochrany osobních údajů, které jsou dostupné na webových stránkách organizace </w:t>
      </w:r>
      <w:hyperlink r:id="rId6" w:history="1">
        <w:r w:rsidRPr="00D128C3">
          <w:rPr>
            <w:rStyle w:val="Hypertextovodkaz"/>
            <w:rFonts w:ascii="Arial" w:eastAsia="Arial" w:hAnsi="Arial" w:cs="Arial"/>
            <w:sz w:val="20"/>
            <w:szCs w:val="20"/>
          </w:rPr>
          <w:t>https://www.dbspisek.cz/index.php?linkID=GDPR</w:t>
        </w:r>
      </w:hyperlink>
    </w:p>
    <w:p w14:paraId="35EA62BA" w14:textId="77777777" w:rsidR="00EE4A17" w:rsidRPr="00B02B76" w:rsidRDefault="00EE4A17" w:rsidP="00EE4A17">
      <w:pPr>
        <w:pStyle w:val="zkladntextimp0"/>
        <w:numPr>
          <w:ilvl w:val="1"/>
          <w:numId w:val="9"/>
        </w:numPr>
        <w:spacing w:before="0" w:beforeAutospacing="0" w:after="120" w:afterAutospacing="0"/>
        <w:jc w:val="both"/>
        <w:rPr>
          <w:color w:val="auto"/>
        </w:rPr>
      </w:pPr>
      <w:r w:rsidRPr="00B02B76">
        <w:rPr>
          <w:rFonts w:ascii="Arial" w:hAnsi="Arial" w:cs="Arial"/>
          <w:color w:val="auto"/>
          <w:sz w:val="20"/>
          <w:szCs w:val="20"/>
        </w:rPr>
        <w:t xml:space="preserve">Zhotovitel se zavazuje, že pokud v souvislosti s realizací této smlouvy při plnění svých povinností přijdou jeho pověření zaměstnanci do styku s osobními nebo citlivými údaji ve smyslu nařízení GDPR a zákona, zaváže je k mlčenlivosti a učiní veškerá opatření, aby nedošlo k neoprávněnému nebo nahodilému přístupu k těmto údajům, k jejich změně, zničení či ztrátě, neoprávněným přenosům, k jejich jinému neoprávněnému zpracování, jakož aby i jinak neporušil toto obecné nařízení a zákon. Zhotovitel nese plnou odpovědnost a právní důsledky za případné porušení obecného nařízení a zákona z jeho strany. </w:t>
      </w:r>
      <w:r w:rsidRPr="00B02B76">
        <w:rPr>
          <w:rFonts w:ascii="Arial" w:eastAsia="Arial" w:hAnsi="Arial" w:cs="Arial"/>
          <w:color w:val="auto"/>
          <w:sz w:val="20"/>
          <w:szCs w:val="20"/>
        </w:rPr>
        <w:t xml:space="preserve">Povinnosti výše uvedené platí jak po dobu plnění předmětu smlouvy, tak i po ukončení smluvního vztahu. </w:t>
      </w:r>
    </w:p>
    <w:p w14:paraId="7BDA5A4D" w14:textId="77777777" w:rsidR="00EE4A17" w:rsidRPr="00A80CF1" w:rsidRDefault="00EE4A17" w:rsidP="00EE4A1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lastRenderedPageBreak/>
        <w:t>Smluvní strany prohlašují, že si smlouvu přečetly, souhlasí bez výhrad s jejím obsahem a na důkaz toho připojují své podpisy.</w:t>
      </w:r>
    </w:p>
    <w:p w14:paraId="02C728EC" w14:textId="77777777" w:rsidR="00EE4A17" w:rsidRPr="00AB4CF6" w:rsidRDefault="00EE4A17" w:rsidP="00EE4A1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sz w:val="20"/>
        </w:rPr>
        <w:t xml:space="preserve">Smlouva byla schválena </w:t>
      </w:r>
      <w:r w:rsidR="0077733C">
        <w:rPr>
          <w:sz w:val="20"/>
        </w:rPr>
        <w:t xml:space="preserve">shromážděním vlastníků jednotek </w:t>
      </w:r>
      <w:proofErr w:type="gramStart"/>
      <w:r w:rsidR="0077733C">
        <w:rPr>
          <w:sz w:val="20"/>
        </w:rPr>
        <w:t xml:space="preserve">domu </w:t>
      </w:r>
      <w:r>
        <w:rPr>
          <w:sz w:val="20"/>
        </w:rPr>
        <w:t xml:space="preserve"> dne</w:t>
      </w:r>
      <w:proofErr w:type="gramEnd"/>
      <w:r w:rsidR="0077733C">
        <w:rPr>
          <w:sz w:val="20"/>
        </w:rPr>
        <w:t xml:space="preserve"> ……….</w:t>
      </w:r>
      <w:r>
        <w:rPr>
          <w:sz w:val="20"/>
        </w:rPr>
        <w:t xml:space="preserve">                   .</w:t>
      </w:r>
    </w:p>
    <w:p w14:paraId="2D799D68" w14:textId="77777777" w:rsidR="0077420F" w:rsidRDefault="0077420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2D98770D" w14:textId="77777777" w:rsidR="007111A0" w:rsidRPr="00AB4CF6" w:rsidRDefault="007111A0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14:paraId="4D1BF727" w14:textId="77777777" w:rsidR="0077420F" w:rsidRDefault="0077420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14:paraId="44E56D4F" w14:textId="77777777" w:rsidR="0077420F" w:rsidRDefault="0077420F" w:rsidP="007F18B6">
      <w:pPr>
        <w:ind w:right="-2"/>
      </w:pPr>
    </w:p>
    <w:p w14:paraId="309F36E2" w14:textId="77777777" w:rsidR="0077420F" w:rsidRDefault="0077420F" w:rsidP="007F18B6">
      <w:pPr>
        <w:ind w:right="-2"/>
      </w:pPr>
    </w:p>
    <w:p w14:paraId="67094501" w14:textId="77777777" w:rsidR="0077420F" w:rsidRDefault="0077420F" w:rsidP="007F18B6">
      <w:pPr>
        <w:ind w:right="-2"/>
      </w:pPr>
    </w:p>
    <w:p w14:paraId="69A92D73" w14:textId="77777777" w:rsidR="0077420F" w:rsidRDefault="0077420F" w:rsidP="007F18B6">
      <w:pPr>
        <w:ind w:right="-2"/>
      </w:pPr>
    </w:p>
    <w:p w14:paraId="1A4178CF" w14:textId="77777777" w:rsidR="0077420F" w:rsidRDefault="0077420F" w:rsidP="007F18B6">
      <w:pPr>
        <w:rPr>
          <w:color w:val="FF0000"/>
          <w:sz w:val="20"/>
        </w:rPr>
      </w:pPr>
    </w:p>
    <w:p w14:paraId="5CC4637B" w14:textId="77777777" w:rsidR="0077420F" w:rsidRDefault="0077420F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</w:t>
      </w:r>
      <w:r w:rsidR="007C39F9">
        <w:rPr>
          <w:sz w:val="20"/>
        </w:rPr>
        <w:t xml:space="preserve"> Písku </w:t>
      </w:r>
      <w:r>
        <w:rPr>
          <w:sz w:val="20"/>
        </w:rPr>
        <w:t xml:space="preserve">dne………………… </w:t>
      </w:r>
    </w:p>
    <w:p w14:paraId="75294E0E" w14:textId="77777777" w:rsidR="0077420F" w:rsidRDefault="0077420F" w:rsidP="007F18B6">
      <w:pPr>
        <w:rPr>
          <w:sz w:val="20"/>
        </w:rPr>
      </w:pPr>
    </w:p>
    <w:p w14:paraId="4CA47043" w14:textId="77777777" w:rsidR="0077420F" w:rsidRDefault="0077420F" w:rsidP="007F18B6">
      <w:pPr>
        <w:rPr>
          <w:sz w:val="20"/>
        </w:rPr>
      </w:pPr>
    </w:p>
    <w:p w14:paraId="5B7399DF" w14:textId="77777777" w:rsidR="0077420F" w:rsidRDefault="0077420F" w:rsidP="007F18B6">
      <w:pPr>
        <w:rPr>
          <w:sz w:val="20"/>
        </w:rPr>
      </w:pPr>
    </w:p>
    <w:p w14:paraId="7CE2F08D" w14:textId="77777777" w:rsidR="0077420F" w:rsidRDefault="0077420F" w:rsidP="007F18B6">
      <w:pPr>
        <w:rPr>
          <w:sz w:val="20"/>
        </w:rPr>
      </w:pPr>
    </w:p>
    <w:p w14:paraId="29334AAF" w14:textId="77777777" w:rsidR="0077420F" w:rsidRDefault="0077420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14:paraId="2FC4DFFC" w14:textId="77777777" w:rsidR="0077420F" w:rsidRDefault="0077420F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 xml:space="preserve">doplní </w:t>
      </w:r>
      <w:r w:rsidR="00556206">
        <w:rPr>
          <w:sz w:val="20"/>
          <w:shd w:val="clear" w:color="auto" w:fill="FFFF00"/>
        </w:rPr>
        <w:t>účastník</w:t>
      </w:r>
      <w:r>
        <w:rPr>
          <w:sz w:val="20"/>
          <w:shd w:val="clear" w:color="auto" w:fill="FFFF00"/>
        </w:rPr>
        <w:t>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 xml:space="preserve">doplní </w:t>
      </w:r>
      <w:r w:rsidR="00DB2A51">
        <w:rPr>
          <w:sz w:val="20"/>
          <w:shd w:val="clear" w:color="auto" w:fill="FFFF00"/>
        </w:rPr>
        <w:t>účastník</w:t>
      </w:r>
      <w:r>
        <w:rPr>
          <w:sz w:val="20"/>
          <w:shd w:val="clear" w:color="auto" w:fill="FFFF00"/>
        </w:rPr>
        <w:t>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14:paraId="2ED19A2B" w14:textId="77777777" w:rsidR="0077420F" w:rsidRDefault="0077420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14:paraId="3A14325F" w14:textId="77777777" w:rsidR="0077420F" w:rsidRDefault="0077420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14:paraId="33DD3CAE" w14:textId="77777777" w:rsidR="0077420F" w:rsidRDefault="0077420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14:paraId="496DB4B4" w14:textId="77777777" w:rsidR="0077420F" w:rsidRDefault="0077420F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14:paraId="10BA40E6" w14:textId="77777777" w:rsidR="0077420F" w:rsidRDefault="0077420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----------------------------------------------</w:t>
      </w:r>
    </w:p>
    <w:p w14:paraId="5458736C" w14:textId="77777777" w:rsidR="0077420F" w:rsidRDefault="0077420F" w:rsidP="007F18B6">
      <w:r>
        <w:rPr>
          <w:bCs/>
          <w:sz w:val="20"/>
          <w:shd w:val="clear" w:color="auto" w:fill="FFFF00"/>
          <w:lang w:val="en-US"/>
        </w:rPr>
        <w:t xml:space="preserve">jméno, příjmení, funkce </w:t>
      </w:r>
      <w:r>
        <w:rPr>
          <w:sz w:val="20"/>
          <w:shd w:val="clear" w:color="auto" w:fill="FFFF00"/>
          <w:lang w:val="en-US"/>
        </w:rPr>
        <w:t>[</w:t>
      </w:r>
      <w:r w:rsidR="002C58C3">
        <w:rPr>
          <w:sz w:val="20"/>
          <w:shd w:val="clear" w:color="auto" w:fill="FFFF00"/>
        </w:rPr>
        <w:t>doplní účastník</w:t>
      </w:r>
      <w:r>
        <w:rPr>
          <w:sz w:val="20"/>
          <w:shd w:val="clear" w:color="auto" w:fill="FFFF00"/>
        </w:rPr>
        <w:t>]</w:t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ab/>
        <w:t xml:space="preserve"> </w:t>
      </w:r>
      <w:r w:rsidR="007C39F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Ing</w:t>
      </w:r>
      <w:proofErr w:type="gramEnd"/>
      <w:r>
        <w:rPr>
          <w:color w:val="000000"/>
          <w:sz w:val="20"/>
        </w:rPr>
        <w:t>. Zdeňka Šartnerová, ředitelka</w:t>
      </w:r>
    </w:p>
    <w:p w14:paraId="6050D518" w14:textId="77777777" w:rsidR="0077420F" w:rsidRDefault="0077420F" w:rsidP="007F18B6">
      <w:pPr>
        <w:tabs>
          <w:tab w:val="center" w:pos="6600"/>
        </w:tabs>
        <w:ind w:left="360"/>
        <w:rPr>
          <w:sz w:val="20"/>
        </w:rPr>
      </w:pPr>
    </w:p>
    <w:p w14:paraId="180BD1EA" w14:textId="77777777" w:rsidR="00EE5585" w:rsidRDefault="00EE5585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1880A978" w14:textId="77777777" w:rsidR="00EE5585" w:rsidRDefault="00EE5585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1AF2218F" w14:textId="77777777" w:rsidR="00EE5585" w:rsidRDefault="00EE5585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55FE30EE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13A80D54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31141473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6A615DCF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3458CCD4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4DB6B9CE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7602F70A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6ACC275A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350E971D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0BC81146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154B66D3" w14:textId="77777777" w:rsidR="00CF4283" w:rsidRDefault="00CF4283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08B46F91" w14:textId="77777777" w:rsidR="00CF4283" w:rsidRDefault="00CF4283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0D28C906" w14:textId="77777777" w:rsidR="0051435F" w:rsidRDefault="0051435F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70B49942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5B686E03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50515ECD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5CAEC606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37EFAF12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011C05AF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2B12AA45" w14:textId="77777777" w:rsidR="00FE506D" w:rsidRDefault="00FE506D" w:rsidP="00F342E7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</w:p>
    <w:p w14:paraId="061AEC8B" w14:textId="77777777" w:rsidR="0051435F" w:rsidRDefault="0051435F" w:rsidP="0051435F"/>
    <w:sectPr w:rsidR="0051435F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B28348E"/>
    <w:multiLevelType w:val="hybridMultilevel"/>
    <w:tmpl w:val="BE625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B5CAB"/>
    <w:multiLevelType w:val="multilevel"/>
    <w:tmpl w:val="A32A0492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5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5386C"/>
    <w:multiLevelType w:val="multilevel"/>
    <w:tmpl w:val="A32A0492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7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E0A31"/>
    <w:multiLevelType w:val="hybridMultilevel"/>
    <w:tmpl w:val="42F07358"/>
    <w:lvl w:ilvl="0" w:tplc="7F847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6168D"/>
    <w:multiLevelType w:val="hybridMultilevel"/>
    <w:tmpl w:val="1AEAE8B6"/>
    <w:lvl w:ilvl="0" w:tplc="879E18B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837BC3"/>
    <w:multiLevelType w:val="hybridMultilevel"/>
    <w:tmpl w:val="6C86E12C"/>
    <w:lvl w:ilvl="0" w:tplc="BB38E0E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51193A"/>
    <w:multiLevelType w:val="hybridMultilevel"/>
    <w:tmpl w:val="AA364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905133"/>
    <w:multiLevelType w:val="hybridMultilevel"/>
    <w:tmpl w:val="A656A048"/>
    <w:lvl w:ilvl="0" w:tplc="C06E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5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4"/>
  </w:num>
  <w:num w:numId="10">
    <w:abstractNumId w:val="1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6"/>
    <w:rsid w:val="00016B9E"/>
    <w:rsid w:val="00033BF9"/>
    <w:rsid w:val="00037254"/>
    <w:rsid w:val="00062E4C"/>
    <w:rsid w:val="000760CA"/>
    <w:rsid w:val="0008113C"/>
    <w:rsid w:val="000A54FB"/>
    <w:rsid w:val="000A6F31"/>
    <w:rsid w:val="000C347A"/>
    <w:rsid w:val="000C3B29"/>
    <w:rsid w:val="000C705F"/>
    <w:rsid w:val="000D5720"/>
    <w:rsid w:val="000F6D56"/>
    <w:rsid w:val="00117539"/>
    <w:rsid w:val="0012003E"/>
    <w:rsid w:val="00125B8B"/>
    <w:rsid w:val="00127642"/>
    <w:rsid w:val="00135C0E"/>
    <w:rsid w:val="001450B9"/>
    <w:rsid w:val="001540C1"/>
    <w:rsid w:val="0016040B"/>
    <w:rsid w:val="0016163C"/>
    <w:rsid w:val="00195094"/>
    <w:rsid w:val="001F0AD0"/>
    <w:rsid w:val="002B5328"/>
    <w:rsid w:val="002C58C3"/>
    <w:rsid w:val="002E2F47"/>
    <w:rsid w:val="003123FA"/>
    <w:rsid w:val="00312639"/>
    <w:rsid w:val="0032557A"/>
    <w:rsid w:val="00332159"/>
    <w:rsid w:val="003324A4"/>
    <w:rsid w:val="003667F9"/>
    <w:rsid w:val="0037231C"/>
    <w:rsid w:val="00372A5F"/>
    <w:rsid w:val="00375063"/>
    <w:rsid w:val="003A5177"/>
    <w:rsid w:val="003D177A"/>
    <w:rsid w:val="00411028"/>
    <w:rsid w:val="004204B2"/>
    <w:rsid w:val="00435912"/>
    <w:rsid w:val="00443707"/>
    <w:rsid w:val="00453E91"/>
    <w:rsid w:val="0046623B"/>
    <w:rsid w:val="004970CE"/>
    <w:rsid w:val="004C5452"/>
    <w:rsid w:val="00514053"/>
    <w:rsid w:val="0051435F"/>
    <w:rsid w:val="00530D92"/>
    <w:rsid w:val="00541274"/>
    <w:rsid w:val="00556206"/>
    <w:rsid w:val="005649A9"/>
    <w:rsid w:val="00564A94"/>
    <w:rsid w:val="0058459D"/>
    <w:rsid w:val="0058600F"/>
    <w:rsid w:val="00595801"/>
    <w:rsid w:val="005A2157"/>
    <w:rsid w:val="005B224A"/>
    <w:rsid w:val="005D34BB"/>
    <w:rsid w:val="005E30FF"/>
    <w:rsid w:val="0062365F"/>
    <w:rsid w:val="00623FFD"/>
    <w:rsid w:val="006249C2"/>
    <w:rsid w:val="00643F93"/>
    <w:rsid w:val="00666CA6"/>
    <w:rsid w:val="00670B41"/>
    <w:rsid w:val="00694AF5"/>
    <w:rsid w:val="006A6BF3"/>
    <w:rsid w:val="007011E1"/>
    <w:rsid w:val="00711195"/>
    <w:rsid w:val="007111A0"/>
    <w:rsid w:val="00721485"/>
    <w:rsid w:val="00742CA2"/>
    <w:rsid w:val="00744D34"/>
    <w:rsid w:val="0077420F"/>
    <w:rsid w:val="00774D3E"/>
    <w:rsid w:val="0077733C"/>
    <w:rsid w:val="007C39F9"/>
    <w:rsid w:val="007E55FA"/>
    <w:rsid w:val="007F18B6"/>
    <w:rsid w:val="007F3B02"/>
    <w:rsid w:val="00810F09"/>
    <w:rsid w:val="00841F07"/>
    <w:rsid w:val="00876AB7"/>
    <w:rsid w:val="008A55DF"/>
    <w:rsid w:val="008A6B2B"/>
    <w:rsid w:val="008B3E52"/>
    <w:rsid w:val="008D255D"/>
    <w:rsid w:val="00906935"/>
    <w:rsid w:val="0091264D"/>
    <w:rsid w:val="0093038F"/>
    <w:rsid w:val="009936D6"/>
    <w:rsid w:val="00996522"/>
    <w:rsid w:val="009B2E4B"/>
    <w:rsid w:val="009C0927"/>
    <w:rsid w:val="009C1F73"/>
    <w:rsid w:val="009D6E40"/>
    <w:rsid w:val="009F03FC"/>
    <w:rsid w:val="009F060A"/>
    <w:rsid w:val="009F5CB1"/>
    <w:rsid w:val="00A130F3"/>
    <w:rsid w:val="00A27FF0"/>
    <w:rsid w:val="00A75F3B"/>
    <w:rsid w:val="00A90982"/>
    <w:rsid w:val="00A94379"/>
    <w:rsid w:val="00A960BB"/>
    <w:rsid w:val="00A96337"/>
    <w:rsid w:val="00AA5EAE"/>
    <w:rsid w:val="00AB4CF6"/>
    <w:rsid w:val="00AC395D"/>
    <w:rsid w:val="00B07DB3"/>
    <w:rsid w:val="00B10289"/>
    <w:rsid w:val="00B53D1F"/>
    <w:rsid w:val="00B5402B"/>
    <w:rsid w:val="00B63F2C"/>
    <w:rsid w:val="00B85303"/>
    <w:rsid w:val="00BB631C"/>
    <w:rsid w:val="00BC032C"/>
    <w:rsid w:val="00BC063A"/>
    <w:rsid w:val="00BC3F0B"/>
    <w:rsid w:val="00BD4A0B"/>
    <w:rsid w:val="00BF1F4C"/>
    <w:rsid w:val="00C309FF"/>
    <w:rsid w:val="00C458FC"/>
    <w:rsid w:val="00C7559E"/>
    <w:rsid w:val="00CB1129"/>
    <w:rsid w:val="00CC0244"/>
    <w:rsid w:val="00CC7239"/>
    <w:rsid w:val="00CF4283"/>
    <w:rsid w:val="00D16477"/>
    <w:rsid w:val="00D167A5"/>
    <w:rsid w:val="00D42FDD"/>
    <w:rsid w:val="00D57BB9"/>
    <w:rsid w:val="00D65504"/>
    <w:rsid w:val="00DB10BA"/>
    <w:rsid w:val="00DB188A"/>
    <w:rsid w:val="00DB2A51"/>
    <w:rsid w:val="00DD3894"/>
    <w:rsid w:val="00DD4C98"/>
    <w:rsid w:val="00DE2A46"/>
    <w:rsid w:val="00DE4200"/>
    <w:rsid w:val="00E17F8E"/>
    <w:rsid w:val="00E2612B"/>
    <w:rsid w:val="00E3725F"/>
    <w:rsid w:val="00E66F80"/>
    <w:rsid w:val="00E72C36"/>
    <w:rsid w:val="00E75624"/>
    <w:rsid w:val="00E8776A"/>
    <w:rsid w:val="00EB1AF8"/>
    <w:rsid w:val="00EB58F2"/>
    <w:rsid w:val="00EB70CF"/>
    <w:rsid w:val="00EC3A04"/>
    <w:rsid w:val="00ED57D1"/>
    <w:rsid w:val="00EE4A17"/>
    <w:rsid w:val="00EE5585"/>
    <w:rsid w:val="00F342E7"/>
    <w:rsid w:val="00F41141"/>
    <w:rsid w:val="00F63CA6"/>
    <w:rsid w:val="00F82C81"/>
    <w:rsid w:val="00F92B55"/>
    <w:rsid w:val="00FA53AC"/>
    <w:rsid w:val="00FB4548"/>
    <w:rsid w:val="00FC1BA2"/>
    <w:rsid w:val="00FC6427"/>
    <w:rsid w:val="00FE3D41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694B1"/>
  <w15:docId w15:val="{B04CB0FC-9E46-4143-BCA6-93DCAC6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qFormat/>
    <w:rsid w:val="007F18B6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ascii="Calibri" w:eastAsia="Times New Roman" w:hAnsi="Calibri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18B6"/>
    <w:pPr>
      <w:ind w:left="708"/>
    </w:pPr>
  </w:style>
  <w:style w:type="paragraph" w:customStyle="1" w:styleId="ZkladntextIMP">
    <w:name w:val="Základní text_IMP"/>
    <w:basedOn w:val="Normln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  <w:style w:type="paragraph" w:customStyle="1" w:styleId="zkladntextimp0">
    <w:name w:val="zkladntextimp"/>
    <w:basedOn w:val="Normln"/>
    <w:rsid w:val="00EE4A17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spisek.cz/index.php?linkID=GDP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5883</Words>
  <Characters>35873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5</cp:revision>
  <cp:lastPrinted>2021-06-04T04:38:00Z</cp:lastPrinted>
  <dcterms:created xsi:type="dcterms:W3CDTF">2021-06-04T04:31:00Z</dcterms:created>
  <dcterms:modified xsi:type="dcterms:W3CDTF">2021-06-04T10:59:00Z</dcterms:modified>
</cp:coreProperties>
</file>